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407CBC" w14:textId="2AFDF5D1" w:rsidR="004E7178" w:rsidRDefault="00EF47AD" w:rsidP="004E7178">
      <w:pPr>
        <w:pStyle w:val="Default"/>
        <w:jc w:val="center"/>
        <w:rPr>
          <w:b/>
          <w:bCs/>
          <w:sz w:val="26"/>
          <w:szCs w:val="26"/>
        </w:rPr>
      </w:pPr>
      <w:r w:rsidRPr="00A1202D">
        <w:rPr>
          <w:b/>
          <w:bCs/>
          <w:sz w:val="26"/>
          <w:szCs w:val="26"/>
        </w:rPr>
        <w:t>Questions and Answers</w:t>
      </w:r>
      <w:r w:rsidR="00546F4D">
        <w:rPr>
          <w:b/>
          <w:bCs/>
          <w:sz w:val="26"/>
          <w:szCs w:val="26"/>
        </w:rPr>
        <w:t xml:space="preserve"> for the</w:t>
      </w:r>
    </w:p>
    <w:p w14:paraId="6843E46E" w14:textId="45EDEED8" w:rsidR="00EF47AD" w:rsidRPr="00A1202D" w:rsidRDefault="004E7178" w:rsidP="004E7178">
      <w:pPr>
        <w:pStyle w:val="Default"/>
        <w:jc w:val="center"/>
        <w:rPr>
          <w:sz w:val="26"/>
          <w:szCs w:val="26"/>
        </w:rPr>
      </w:pPr>
      <w:r>
        <w:rPr>
          <w:b/>
          <w:bCs/>
          <w:sz w:val="26"/>
          <w:szCs w:val="26"/>
        </w:rPr>
        <w:t>FY</w:t>
      </w:r>
      <w:r w:rsidR="00546F4D">
        <w:rPr>
          <w:b/>
          <w:bCs/>
          <w:sz w:val="26"/>
          <w:szCs w:val="26"/>
        </w:rPr>
        <w:t>2</w:t>
      </w:r>
      <w:r w:rsidR="007672AA" w:rsidRPr="00A1202D">
        <w:rPr>
          <w:b/>
          <w:bCs/>
          <w:sz w:val="26"/>
          <w:szCs w:val="26"/>
        </w:rPr>
        <w:t>02</w:t>
      </w:r>
      <w:r w:rsidR="00747B35">
        <w:rPr>
          <w:b/>
          <w:bCs/>
          <w:sz w:val="26"/>
          <w:szCs w:val="26"/>
        </w:rPr>
        <w:t>4</w:t>
      </w:r>
      <w:r w:rsidR="007672AA" w:rsidRPr="00A1202D">
        <w:rPr>
          <w:b/>
          <w:bCs/>
          <w:sz w:val="26"/>
          <w:szCs w:val="26"/>
        </w:rPr>
        <w:t xml:space="preserve"> </w:t>
      </w:r>
      <w:r w:rsidR="00747B35">
        <w:rPr>
          <w:b/>
          <w:bCs/>
          <w:sz w:val="26"/>
          <w:szCs w:val="26"/>
        </w:rPr>
        <w:t>Blue Wing Complex</w:t>
      </w:r>
      <w:r w:rsidR="007672AA" w:rsidRPr="00A1202D">
        <w:rPr>
          <w:b/>
          <w:bCs/>
          <w:sz w:val="26"/>
          <w:szCs w:val="26"/>
        </w:rPr>
        <w:t xml:space="preserve"> </w:t>
      </w:r>
      <w:r w:rsidR="00EF47AD" w:rsidRPr="00A1202D">
        <w:rPr>
          <w:b/>
          <w:bCs/>
          <w:sz w:val="26"/>
          <w:szCs w:val="26"/>
        </w:rPr>
        <w:t xml:space="preserve">Wild </w:t>
      </w:r>
      <w:r w:rsidR="00EF47AD" w:rsidRPr="00747B35">
        <w:rPr>
          <w:b/>
          <w:bCs/>
          <w:sz w:val="26"/>
          <w:szCs w:val="26"/>
        </w:rPr>
        <w:t>Horse</w:t>
      </w:r>
      <w:r w:rsidR="00747B35" w:rsidRPr="00747B35">
        <w:rPr>
          <w:b/>
          <w:bCs/>
          <w:sz w:val="26"/>
          <w:szCs w:val="26"/>
        </w:rPr>
        <w:t xml:space="preserve"> &amp; </w:t>
      </w:r>
      <w:r w:rsidR="007672AA" w:rsidRPr="00747B35">
        <w:rPr>
          <w:b/>
          <w:bCs/>
          <w:sz w:val="26"/>
          <w:szCs w:val="26"/>
        </w:rPr>
        <w:t>Burro</w:t>
      </w:r>
      <w:r w:rsidR="00EF47AD" w:rsidRPr="00A1202D">
        <w:rPr>
          <w:b/>
          <w:bCs/>
          <w:sz w:val="26"/>
          <w:szCs w:val="26"/>
        </w:rPr>
        <w:t xml:space="preserve"> Gather</w:t>
      </w:r>
    </w:p>
    <w:p w14:paraId="304AAA0D" w14:textId="77777777" w:rsidR="000D2192" w:rsidRPr="00A1202D" w:rsidRDefault="000D2192" w:rsidP="00670EF6">
      <w:pPr>
        <w:pStyle w:val="Default"/>
        <w:rPr>
          <w:b/>
          <w:bCs/>
          <w:i/>
          <w:iCs/>
        </w:rPr>
      </w:pPr>
    </w:p>
    <w:p w14:paraId="7201EF01" w14:textId="77777777"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What is the official name for this gather?</w:t>
      </w:r>
    </w:p>
    <w:p w14:paraId="4F3B0062" w14:textId="7E0B595E"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r w:rsidRPr="009C4C0C">
        <w:rPr>
          <w:rFonts w:ascii="Times New Roman" w:hAnsi="Times New Roman" w:cs="Times New Roman"/>
          <w:b/>
          <w:bCs/>
          <w:sz w:val="24"/>
          <w:szCs w:val="24"/>
        </w:rPr>
        <w:t>A.</w:t>
      </w:r>
      <w:r w:rsidRPr="009C4C0C">
        <w:rPr>
          <w:rFonts w:ascii="Times New Roman" w:hAnsi="Times New Roman" w:cs="Times New Roman"/>
          <w:sz w:val="24"/>
          <w:szCs w:val="24"/>
        </w:rPr>
        <w:t xml:space="preserve"> 202</w:t>
      </w:r>
      <w:r w:rsidR="00747B35">
        <w:rPr>
          <w:rFonts w:ascii="Times New Roman" w:hAnsi="Times New Roman" w:cs="Times New Roman"/>
          <w:sz w:val="24"/>
          <w:szCs w:val="24"/>
        </w:rPr>
        <w:t>4</w:t>
      </w:r>
      <w:r w:rsidRPr="009C4C0C">
        <w:rPr>
          <w:rFonts w:ascii="Times New Roman" w:hAnsi="Times New Roman" w:cs="Times New Roman"/>
          <w:sz w:val="24"/>
          <w:szCs w:val="24"/>
        </w:rPr>
        <w:t xml:space="preserve"> </w:t>
      </w:r>
      <w:r w:rsidR="00747B35">
        <w:rPr>
          <w:rFonts w:ascii="Times New Roman" w:hAnsi="Times New Roman" w:cs="Times New Roman"/>
          <w:sz w:val="24"/>
          <w:szCs w:val="24"/>
        </w:rPr>
        <w:t>Blue Wing Complex</w:t>
      </w:r>
      <w:r w:rsidRPr="009C4C0C">
        <w:rPr>
          <w:rFonts w:ascii="Times New Roman" w:hAnsi="Times New Roman" w:cs="Times New Roman"/>
          <w:sz w:val="24"/>
          <w:szCs w:val="24"/>
        </w:rPr>
        <w:t xml:space="preserve"> Wild </w:t>
      </w:r>
      <w:r w:rsidRPr="00747B35">
        <w:rPr>
          <w:rFonts w:ascii="Times New Roman" w:hAnsi="Times New Roman" w:cs="Times New Roman"/>
          <w:sz w:val="24"/>
          <w:szCs w:val="24"/>
        </w:rPr>
        <w:t>Horse and Burro</w:t>
      </w:r>
      <w:r w:rsidRPr="009C4C0C">
        <w:rPr>
          <w:rFonts w:ascii="Times New Roman" w:hAnsi="Times New Roman" w:cs="Times New Roman"/>
          <w:sz w:val="24"/>
          <w:szCs w:val="24"/>
        </w:rPr>
        <w:t xml:space="preserve"> Gather</w:t>
      </w:r>
    </w:p>
    <w:p w14:paraId="258A95BB" w14:textId="77777777"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p>
    <w:p w14:paraId="1F1C5310" w14:textId="22AB4078" w:rsidR="00546F4D" w:rsidRDefault="00546F4D" w:rsidP="00670EF6">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i/>
          <w:sz w:val="24"/>
          <w:szCs w:val="24"/>
        </w:rPr>
        <w:t>Q. Where and how will we know when to go and where to meet each day?</w:t>
      </w:r>
    </w:p>
    <w:p w14:paraId="4CFB3375" w14:textId="65C2DA76" w:rsidR="00546F4D" w:rsidRPr="00670EF6" w:rsidRDefault="00546F4D" w:rsidP="00670EF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iCs/>
          <w:sz w:val="24"/>
          <w:szCs w:val="24"/>
        </w:rPr>
        <w:t xml:space="preserve">A. </w:t>
      </w:r>
      <w:r w:rsidRPr="00670EF6">
        <w:rPr>
          <w:rFonts w:ascii="Times New Roman" w:hAnsi="Times New Roman" w:cs="Times New Roman"/>
          <w:sz w:val="24"/>
          <w:szCs w:val="24"/>
        </w:rPr>
        <w:t xml:space="preserve">All media and/or visitors wanting to go to the gather site will need to </w:t>
      </w:r>
      <w:r w:rsidR="00ED7620">
        <w:rPr>
          <w:rFonts w:ascii="Times New Roman" w:hAnsi="Times New Roman" w:cs="Times New Roman"/>
          <w:sz w:val="24"/>
          <w:szCs w:val="24"/>
        </w:rPr>
        <w:t>RSVP</w:t>
      </w:r>
      <w:r w:rsidR="002E05A4">
        <w:rPr>
          <w:rFonts w:ascii="Times New Roman" w:hAnsi="Times New Roman" w:cs="Times New Roman"/>
          <w:sz w:val="24"/>
          <w:szCs w:val="24"/>
        </w:rPr>
        <w:t xml:space="preserve"> by 5:00 P.M.</w:t>
      </w:r>
      <w:r w:rsidR="00975A51">
        <w:rPr>
          <w:rFonts w:ascii="Times New Roman" w:hAnsi="Times New Roman" w:cs="Times New Roman"/>
          <w:sz w:val="24"/>
          <w:szCs w:val="24"/>
        </w:rPr>
        <w:t>(PST)</w:t>
      </w:r>
      <w:r w:rsidR="002E05A4">
        <w:rPr>
          <w:rFonts w:ascii="Times New Roman" w:hAnsi="Times New Roman" w:cs="Times New Roman"/>
          <w:sz w:val="24"/>
          <w:szCs w:val="24"/>
        </w:rPr>
        <w:t xml:space="preserve"> </w:t>
      </w:r>
      <w:r w:rsidR="0006744B">
        <w:rPr>
          <w:rFonts w:ascii="Times New Roman" w:hAnsi="Times New Roman" w:cs="Times New Roman"/>
          <w:sz w:val="24"/>
          <w:szCs w:val="24"/>
        </w:rPr>
        <w:t>to</w:t>
      </w:r>
      <w:r w:rsidRPr="00670EF6">
        <w:rPr>
          <w:rFonts w:ascii="Times New Roman" w:hAnsi="Times New Roman" w:cs="Times New Roman"/>
          <w:sz w:val="24"/>
          <w:szCs w:val="24"/>
        </w:rPr>
        <w:t xml:space="preserve"> 775-</w:t>
      </w:r>
      <w:r w:rsidR="009E61F0">
        <w:rPr>
          <w:rFonts w:ascii="Times New Roman" w:hAnsi="Times New Roman" w:cs="Times New Roman"/>
          <w:sz w:val="24"/>
          <w:szCs w:val="24"/>
        </w:rPr>
        <w:t>623</w:t>
      </w:r>
      <w:r w:rsidRPr="00670EF6">
        <w:rPr>
          <w:rFonts w:ascii="Times New Roman" w:hAnsi="Times New Roman" w:cs="Times New Roman"/>
          <w:sz w:val="24"/>
          <w:szCs w:val="24"/>
        </w:rPr>
        <w:t>-</w:t>
      </w:r>
      <w:r w:rsidR="00A458BA">
        <w:rPr>
          <w:rFonts w:ascii="Times New Roman" w:hAnsi="Times New Roman" w:cs="Times New Roman"/>
          <w:sz w:val="24"/>
          <w:szCs w:val="24"/>
        </w:rPr>
        <w:t>1567</w:t>
      </w:r>
      <w:r w:rsidR="00DB7A6B">
        <w:rPr>
          <w:rFonts w:ascii="Times New Roman" w:hAnsi="Times New Roman" w:cs="Times New Roman"/>
          <w:sz w:val="24"/>
          <w:szCs w:val="24"/>
        </w:rPr>
        <w:t>. You will receive a call back no later than 9 P</w:t>
      </w:r>
      <w:r w:rsidR="007672B6">
        <w:rPr>
          <w:rFonts w:ascii="Times New Roman" w:hAnsi="Times New Roman" w:cs="Times New Roman"/>
          <w:sz w:val="24"/>
          <w:szCs w:val="24"/>
        </w:rPr>
        <w:t>.</w:t>
      </w:r>
      <w:r w:rsidR="00DB7A6B">
        <w:rPr>
          <w:rFonts w:ascii="Times New Roman" w:hAnsi="Times New Roman" w:cs="Times New Roman"/>
          <w:sz w:val="24"/>
          <w:szCs w:val="24"/>
        </w:rPr>
        <w:t>M</w:t>
      </w:r>
      <w:r w:rsidR="007672B6">
        <w:rPr>
          <w:rFonts w:ascii="Times New Roman" w:hAnsi="Times New Roman" w:cs="Times New Roman"/>
          <w:sz w:val="24"/>
          <w:szCs w:val="24"/>
        </w:rPr>
        <w:t>.</w:t>
      </w:r>
      <w:r w:rsidR="00551E47">
        <w:rPr>
          <w:rFonts w:ascii="Times New Roman" w:hAnsi="Times New Roman" w:cs="Times New Roman"/>
          <w:sz w:val="24"/>
          <w:szCs w:val="24"/>
        </w:rPr>
        <w:t>(PST)</w:t>
      </w:r>
      <w:r w:rsidRPr="00670EF6">
        <w:rPr>
          <w:rFonts w:ascii="Times New Roman" w:hAnsi="Times New Roman" w:cs="Times New Roman"/>
          <w:sz w:val="24"/>
          <w:szCs w:val="24"/>
        </w:rPr>
        <w:t xml:space="preserve"> </w:t>
      </w:r>
      <w:r w:rsidR="003047E6">
        <w:rPr>
          <w:rFonts w:ascii="Times New Roman" w:hAnsi="Times New Roman" w:cs="Times New Roman"/>
          <w:sz w:val="24"/>
          <w:szCs w:val="24"/>
        </w:rPr>
        <w:t>with</w:t>
      </w:r>
      <w:r w:rsidRPr="00670EF6">
        <w:rPr>
          <w:rFonts w:ascii="Times New Roman" w:hAnsi="Times New Roman" w:cs="Times New Roman"/>
          <w:sz w:val="24"/>
          <w:szCs w:val="24"/>
        </w:rPr>
        <w:t xml:space="preserve"> daily meeting times a</w:t>
      </w:r>
      <w:r w:rsidR="00975A51">
        <w:rPr>
          <w:rFonts w:ascii="Times New Roman" w:hAnsi="Times New Roman" w:cs="Times New Roman"/>
          <w:sz w:val="24"/>
          <w:szCs w:val="24"/>
        </w:rPr>
        <w:t xml:space="preserve">nd locations which are </w:t>
      </w:r>
      <w:r w:rsidRPr="00670EF6">
        <w:rPr>
          <w:rFonts w:ascii="Times New Roman" w:hAnsi="Times New Roman" w:cs="Times New Roman"/>
          <w:sz w:val="24"/>
          <w:szCs w:val="24"/>
        </w:rPr>
        <w:t xml:space="preserve">subject to change. </w:t>
      </w:r>
    </w:p>
    <w:p w14:paraId="7066AD35" w14:textId="77777777" w:rsidR="00546F4D" w:rsidRPr="00546F4D" w:rsidRDefault="00546F4D" w:rsidP="00670EF6">
      <w:pPr>
        <w:autoSpaceDE w:val="0"/>
        <w:autoSpaceDN w:val="0"/>
        <w:adjustRightInd w:val="0"/>
        <w:spacing w:after="0" w:line="240" w:lineRule="auto"/>
        <w:rPr>
          <w:rFonts w:ascii="Times New Roman" w:hAnsi="Times New Roman" w:cs="Times New Roman"/>
          <w:bCs/>
          <w:iCs/>
          <w:sz w:val="24"/>
          <w:szCs w:val="24"/>
        </w:rPr>
      </w:pPr>
    </w:p>
    <w:p w14:paraId="452D478B" w14:textId="3683CB29" w:rsidR="0013667B" w:rsidRPr="0013667B" w:rsidRDefault="009C4C0C" w:rsidP="0013667B">
      <w:pPr>
        <w:autoSpaceDE w:val="0"/>
        <w:autoSpaceDN w:val="0"/>
        <w:adjustRightInd w:val="0"/>
        <w:spacing w:after="0" w:line="240" w:lineRule="auto"/>
        <w:rPr>
          <w:rFonts w:ascii="Times New Roman" w:hAnsi="Times New Roman" w:cs="Times New Roman"/>
          <w:sz w:val="24"/>
          <w:szCs w:val="24"/>
        </w:rPr>
      </w:pPr>
      <w:r w:rsidRPr="0013667B">
        <w:rPr>
          <w:rFonts w:ascii="Times New Roman" w:hAnsi="Times New Roman" w:cs="Times New Roman"/>
          <w:b/>
          <w:i/>
          <w:sz w:val="24"/>
          <w:szCs w:val="24"/>
        </w:rPr>
        <w:t>Q</w:t>
      </w:r>
      <w:r w:rsidRPr="0013667B">
        <w:rPr>
          <w:rFonts w:ascii="Times New Roman" w:hAnsi="Times New Roman" w:cs="Times New Roman"/>
          <w:sz w:val="24"/>
          <w:szCs w:val="24"/>
        </w:rPr>
        <w:t xml:space="preserve">.  </w:t>
      </w:r>
      <w:r w:rsidR="0013667B" w:rsidRPr="0013667B">
        <w:rPr>
          <w:rFonts w:ascii="Times New Roman" w:hAnsi="Times New Roman" w:cs="Times New Roman"/>
          <w:b/>
          <w:bCs/>
          <w:i/>
          <w:iCs/>
          <w:sz w:val="24"/>
          <w:szCs w:val="24"/>
        </w:rPr>
        <w:t xml:space="preserve">Will there be </w:t>
      </w:r>
      <w:r w:rsidR="00792CB5">
        <w:rPr>
          <w:rFonts w:ascii="Times New Roman" w:hAnsi="Times New Roman" w:cs="Times New Roman"/>
          <w:b/>
          <w:bCs/>
          <w:i/>
          <w:iCs/>
          <w:sz w:val="24"/>
          <w:szCs w:val="24"/>
        </w:rPr>
        <w:t>a</w:t>
      </w:r>
      <w:r w:rsidR="0013667B" w:rsidRPr="0013667B">
        <w:rPr>
          <w:rFonts w:ascii="Times New Roman" w:hAnsi="Times New Roman" w:cs="Times New Roman"/>
          <w:b/>
          <w:bCs/>
          <w:i/>
          <w:iCs/>
          <w:sz w:val="24"/>
          <w:szCs w:val="24"/>
        </w:rPr>
        <w:t xml:space="preserve"> designated public observation at the gather site locations?</w:t>
      </w:r>
    </w:p>
    <w:p w14:paraId="51039C35" w14:textId="42B7FCE4" w:rsidR="009D71DA" w:rsidRPr="0013667B" w:rsidRDefault="009C4C0C" w:rsidP="0013667B">
      <w:pPr>
        <w:autoSpaceDE w:val="0"/>
        <w:autoSpaceDN w:val="0"/>
        <w:adjustRightInd w:val="0"/>
        <w:spacing w:after="0" w:line="240" w:lineRule="auto"/>
        <w:rPr>
          <w:rFonts w:ascii="Times New Roman" w:hAnsi="Times New Roman" w:cs="Times New Roman"/>
          <w:sz w:val="24"/>
          <w:szCs w:val="24"/>
        </w:rPr>
      </w:pPr>
      <w:r w:rsidRPr="0013667B">
        <w:rPr>
          <w:rFonts w:ascii="Times New Roman" w:hAnsi="Times New Roman" w:cs="Times New Roman"/>
          <w:b/>
          <w:sz w:val="24"/>
          <w:szCs w:val="24"/>
        </w:rPr>
        <w:t xml:space="preserve">A.  </w:t>
      </w:r>
      <w:r w:rsidRPr="0013667B">
        <w:rPr>
          <w:rFonts w:ascii="Times New Roman" w:hAnsi="Times New Roman" w:cs="Times New Roman"/>
          <w:sz w:val="24"/>
          <w:szCs w:val="24"/>
        </w:rPr>
        <w:t xml:space="preserve">Yes. </w:t>
      </w:r>
    </w:p>
    <w:p w14:paraId="1D1AE805" w14:textId="77777777" w:rsidR="0013667B" w:rsidRDefault="0013667B" w:rsidP="0013667B">
      <w:pPr>
        <w:autoSpaceDE w:val="0"/>
        <w:autoSpaceDN w:val="0"/>
        <w:adjustRightInd w:val="0"/>
        <w:spacing w:after="0" w:line="240" w:lineRule="auto"/>
        <w:rPr>
          <w:rFonts w:ascii="Times New Roman" w:hAnsi="Times New Roman" w:cs="Times New Roman"/>
          <w:color w:val="FF0000"/>
          <w:sz w:val="24"/>
          <w:szCs w:val="24"/>
        </w:rPr>
      </w:pPr>
    </w:p>
    <w:p w14:paraId="7C7DB9A9" w14:textId="7E03597F" w:rsidR="009C4C0C" w:rsidRPr="009C4C0C" w:rsidRDefault="009C4C0C" w:rsidP="00670EF6">
      <w:pPr>
        <w:spacing w:after="0" w:line="240" w:lineRule="auto"/>
        <w:rPr>
          <w:rFonts w:ascii="Times New Roman" w:hAnsi="Times New Roman" w:cs="Times New Roman"/>
          <w:sz w:val="24"/>
          <w:szCs w:val="24"/>
        </w:rPr>
      </w:pPr>
      <w:r w:rsidRPr="009C4C0C">
        <w:rPr>
          <w:rFonts w:ascii="Times New Roman" w:hAnsi="Times New Roman" w:cs="Times New Roman"/>
          <w:sz w:val="24"/>
          <w:szCs w:val="24"/>
        </w:rPr>
        <w:t xml:space="preserve">A PAO will meet the public </w:t>
      </w:r>
      <w:r w:rsidRPr="00670EF6">
        <w:rPr>
          <w:rFonts w:ascii="Times New Roman" w:hAnsi="Times New Roman" w:cs="Times New Roman"/>
          <w:sz w:val="24"/>
          <w:szCs w:val="24"/>
          <w:u w:val="single"/>
        </w:rPr>
        <w:t>each morning</w:t>
      </w:r>
      <w:r w:rsidRPr="009C4C0C">
        <w:rPr>
          <w:rFonts w:ascii="Times New Roman" w:hAnsi="Times New Roman" w:cs="Times New Roman"/>
          <w:sz w:val="24"/>
          <w:szCs w:val="24"/>
        </w:rPr>
        <w:t xml:space="preserve"> at a specified location</w:t>
      </w:r>
      <w:r w:rsidR="00670EF6">
        <w:rPr>
          <w:rFonts w:ascii="Times New Roman" w:hAnsi="Times New Roman" w:cs="Times New Roman"/>
          <w:sz w:val="24"/>
          <w:szCs w:val="24"/>
        </w:rPr>
        <w:t xml:space="preserve"> and time</w:t>
      </w:r>
      <w:r w:rsidRPr="009C4C0C">
        <w:rPr>
          <w:rFonts w:ascii="Times New Roman" w:hAnsi="Times New Roman" w:cs="Times New Roman"/>
          <w:sz w:val="24"/>
          <w:szCs w:val="24"/>
        </w:rPr>
        <w:t xml:space="preserve"> to escort them to the gather sites. Limitations will only be imposed to ensure safety and accomplishment of the mission. </w:t>
      </w:r>
      <w:r w:rsidR="00546F4D">
        <w:rPr>
          <w:rFonts w:ascii="Times New Roman" w:hAnsi="Times New Roman" w:cs="Times New Roman"/>
          <w:sz w:val="24"/>
          <w:szCs w:val="24"/>
        </w:rPr>
        <w:t>The “Visitation Protocol” and a</w:t>
      </w:r>
      <w:r w:rsidRPr="009C4C0C">
        <w:rPr>
          <w:rFonts w:ascii="Times New Roman" w:hAnsi="Times New Roman" w:cs="Times New Roman"/>
          <w:sz w:val="24"/>
          <w:szCs w:val="24"/>
        </w:rPr>
        <w:t xml:space="preserve"> “Know Before You Go” handout will also be posted on the BLM website, so observers are adequately prepared for the conditions on the gather sites. </w:t>
      </w:r>
    </w:p>
    <w:p w14:paraId="0F0E8535" w14:textId="77777777" w:rsidR="009C4C0C" w:rsidRPr="009C4C0C" w:rsidRDefault="009C4C0C" w:rsidP="00670EF6">
      <w:pPr>
        <w:spacing w:after="0" w:line="240" w:lineRule="auto"/>
        <w:rPr>
          <w:rFonts w:ascii="Times New Roman" w:hAnsi="Times New Roman" w:cs="Times New Roman"/>
          <w:sz w:val="24"/>
          <w:szCs w:val="24"/>
        </w:rPr>
      </w:pPr>
    </w:p>
    <w:p w14:paraId="1FF20C7E" w14:textId="33F484B0" w:rsidR="009D71DA" w:rsidRPr="00880BEF" w:rsidRDefault="009D71DA" w:rsidP="00670EF6">
      <w:pPr>
        <w:pStyle w:val="Default"/>
        <w:rPr>
          <w:color w:val="auto"/>
        </w:rPr>
      </w:pPr>
      <w:r w:rsidRPr="00880BEF">
        <w:rPr>
          <w:b/>
          <w:bCs/>
          <w:i/>
          <w:iCs/>
          <w:color w:val="auto"/>
        </w:rPr>
        <w:t xml:space="preserve">Q. What Contractor will be used for this Gather? </w:t>
      </w:r>
    </w:p>
    <w:p w14:paraId="3A5ECD10" w14:textId="7184DE44" w:rsidR="009D71DA" w:rsidRDefault="009D71DA" w:rsidP="00670EF6">
      <w:pPr>
        <w:pStyle w:val="Default"/>
        <w:rPr>
          <w:color w:val="auto"/>
        </w:rPr>
      </w:pPr>
      <w:r w:rsidRPr="3A8F98EE">
        <w:rPr>
          <w:b/>
          <w:bCs/>
          <w:color w:val="auto"/>
        </w:rPr>
        <w:t xml:space="preserve">A. </w:t>
      </w:r>
      <w:r w:rsidR="00D73976">
        <w:rPr>
          <w:color w:val="auto"/>
        </w:rPr>
        <w:t>W</w:t>
      </w:r>
      <w:r w:rsidR="00F11224">
        <w:rPr>
          <w:color w:val="auto"/>
        </w:rPr>
        <w:t>arner Livestock</w:t>
      </w:r>
    </w:p>
    <w:p w14:paraId="77A69247" w14:textId="77777777" w:rsidR="009D71DA" w:rsidRDefault="009D71DA" w:rsidP="00670EF6">
      <w:pPr>
        <w:pStyle w:val="Default"/>
        <w:rPr>
          <w:color w:val="auto"/>
        </w:rPr>
      </w:pPr>
    </w:p>
    <w:p w14:paraId="760903EC" w14:textId="77777777" w:rsidR="009D71DA" w:rsidRPr="00880BEF" w:rsidRDefault="009D71DA" w:rsidP="00670EF6">
      <w:pPr>
        <w:pStyle w:val="Default"/>
        <w:rPr>
          <w:color w:val="auto"/>
        </w:rPr>
      </w:pPr>
      <w:r w:rsidRPr="00880BEF">
        <w:rPr>
          <w:b/>
          <w:bCs/>
          <w:i/>
          <w:iCs/>
          <w:color w:val="auto"/>
        </w:rPr>
        <w:t xml:space="preserve">Q. How much will this gather cost? </w:t>
      </w:r>
    </w:p>
    <w:p w14:paraId="52E87D07" w14:textId="77777777" w:rsidR="009D71DA" w:rsidRPr="00880BEF" w:rsidRDefault="009D71DA" w:rsidP="00670EF6">
      <w:pPr>
        <w:pStyle w:val="Default"/>
        <w:rPr>
          <w:color w:val="auto"/>
        </w:rPr>
      </w:pPr>
      <w:r w:rsidRPr="00880BEF">
        <w:rPr>
          <w:b/>
          <w:bCs/>
          <w:color w:val="auto"/>
        </w:rPr>
        <w:t xml:space="preserve">A. </w:t>
      </w:r>
      <w:r w:rsidRPr="00880BEF">
        <w:rPr>
          <w:color w:val="auto"/>
        </w:rPr>
        <w:t xml:space="preserve">The costs for the gather will be calculated at the end of the gather. </w:t>
      </w:r>
    </w:p>
    <w:p w14:paraId="3C115EF8" w14:textId="77777777" w:rsidR="009D71DA" w:rsidRPr="00880BEF" w:rsidRDefault="009D71DA" w:rsidP="00670EF6">
      <w:pPr>
        <w:pStyle w:val="Default"/>
        <w:rPr>
          <w:color w:val="auto"/>
        </w:rPr>
      </w:pPr>
    </w:p>
    <w:p w14:paraId="0F9F2F93" w14:textId="61EDB787" w:rsidR="00EF47AD" w:rsidRPr="00546F4D" w:rsidRDefault="00EF47AD" w:rsidP="00670EF6">
      <w:pPr>
        <w:pStyle w:val="Default"/>
      </w:pPr>
      <w:r w:rsidRPr="00546F4D">
        <w:rPr>
          <w:b/>
          <w:bCs/>
          <w:i/>
          <w:iCs/>
        </w:rPr>
        <w:t xml:space="preserve">Q. Why is this gather necessary? </w:t>
      </w:r>
    </w:p>
    <w:p w14:paraId="1A458985" w14:textId="6DFA6081" w:rsidR="00546F4D" w:rsidRDefault="00EF47AD" w:rsidP="00670EF6">
      <w:pPr>
        <w:spacing w:after="0" w:line="240" w:lineRule="auto"/>
        <w:rPr>
          <w:rFonts w:ascii="Times New Roman" w:hAnsi="Times New Roman" w:cs="Times New Roman"/>
          <w:sz w:val="24"/>
          <w:szCs w:val="24"/>
        </w:rPr>
      </w:pPr>
      <w:r w:rsidRPr="00546F4D">
        <w:rPr>
          <w:rFonts w:ascii="Times New Roman" w:hAnsi="Times New Roman" w:cs="Times New Roman"/>
          <w:b/>
          <w:bCs/>
          <w:sz w:val="24"/>
          <w:szCs w:val="24"/>
        </w:rPr>
        <w:t xml:space="preserve">A. </w:t>
      </w:r>
      <w:bookmarkStart w:id="0" w:name="_Hlk66178408"/>
      <w:r w:rsidR="00546F4D" w:rsidRPr="00546F4D">
        <w:rPr>
          <w:rFonts w:ascii="Times New Roman" w:hAnsi="Times New Roman" w:cs="Times New Roman"/>
          <w:sz w:val="24"/>
          <w:szCs w:val="24"/>
        </w:rPr>
        <w:t xml:space="preserve">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within and outside of the HMAs is not at risk due to the overpopulation of wild </w:t>
      </w:r>
      <w:r w:rsidR="00546F4D" w:rsidRPr="004566D2">
        <w:rPr>
          <w:rFonts w:ascii="Times New Roman" w:hAnsi="Times New Roman" w:cs="Times New Roman"/>
          <w:sz w:val="24"/>
          <w:szCs w:val="24"/>
        </w:rPr>
        <w:t>horses</w:t>
      </w:r>
      <w:r w:rsidR="00670EF6" w:rsidRPr="004566D2">
        <w:rPr>
          <w:rFonts w:ascii="Times New Roman" w:hAnsi="Times New Roman" w:cs="Times New Roman"/>
          <w:sz w:val="24"/>
          <w:szCs w:val="24"/>
        </w:rPr>
        <w:t xml:space="preserve"> and burros</w:t>
      </w:r>
      <w:r w:rsidR="00546F4D" w:rsidRPr="004566D2">
        <w:rPr>
          <w:rFonts w:ascii="Times New Roman" w:hAnsi="Times New Roman" w:cs="Times New Roman"/>
          <w:sz w:val="24"/>
          <w:szCs w:val="24"/>
        </w:rPr>
        <w:t xml:space="preserve"> and providing</w:t>
      </w:r>
      <w:r w:rsidR="00546F4D" w:rsidRPr="00546F4D">
        <w:rPr>
          <w:rFonts w:ascii="Times New Roman" w:hAnsi="Times New Roman" w:cs="Times New Roman"/>
          <w:sz w:val="24"/>
          <w:szCs w:val="24"/>
        </w:rPr>
        <w:t xml:space="preserve"> opportunities for other wildlife</w:t>
      </w:r>
      <w:r w:rsidR="00670EF6">
        <w:rPr>
          <w:rFonts w:ascii="Times New Roman" w:hAnsi="Times New Roman" w:cs="Times New Roman"/>
          <w:sz w:val="24"/>
          <w:szCs w:val="24"/>
        </w:rPr>
        <w:t xml:space="preserve"> </w:t>
      </w:r>
      <w:r w:rsidR="00546F4D" w:rsidRPr="00546F4D">
        <w:rPr>
          <w:rFonts w:ascii="Times New Roman" w:hAnsi="Times New Roman" w:cs="Times New Roman"/>
          <w:sz w:val="24"/>
          <w:szCs w:val="24"/>
        </w:rPr>
        <w:t>to have a thriving ecosystem.</w:t>
      </w:r>
    </w:p>
    <w:p w14:paraId="2743F0C2" w14:textId="77777777" w:rsidR="00546F4D" w:rsidRPr="00546F4D" w:rsidRDefault="00546F4D" w:rsidP="00670EF6">
      <w:pPr>
        <w:spacing w:after="0" w:line="240" w:lineRule="auto"/>
        <w:rPr>
          <w:rFonts w:ascii="Times New Roman" w:hAnsi="Times New Roman" w:cs="Times New Roman"/>
          <w:sz w:val="24"/>
          <w:szCs w:val="24"/>
        </w:rPr>
      </w:pPr>
    </w:p>
    <w:bookmarkEnd w:id="0"/>
    <w:p w14:paraId="4197B18D" w14:textId="7C131978" w:rsidR="00EF47AD" w:rsidRDefault="00EF47AD" w:rsidP="00670EF6">
      <w:pPr>
        <w:pStyle w:val="Default"/>
      </w:pPr>
      <w:r>
        <w:t xml:space="preserve">The </w:t>
      </w:r>
      <w:r w:rsidR="00927159">
        <w:t>Blue Wing Complex</w:t>
      </w:r>
      <w:r w:rsidR="00FC4D37">
        <w:t xml:space="preserve"> </w:t>
      </w:r>
      <w:r>
        <w:t xml:space="preserve">is </w:t>
      </w:r>
      <w:r w:rsidR="00A121B9">
        <w:t>overpopulated,</w:t>
      </w:r>
      <w:r>
        <w:t xml:space="preserve"> and animal conditions are declining due to range degradation and lack of sustainable water resources. Regular monitoring has occurred in the complex to observe wild horse body condition and range and water conditions. Dependent on the location within </w:t>
      </w:r>
      <w:r w:rsidR="00A121B9">
        <w:t>Blue Wing Complex</w:t>
      </w:r>
      <w:r w:rsidR="00FC4D37">
        <w:t xml:space="preserve"> </w:t>
      </w:r>
      <w:r>
        <w:t xml:space="preserve">animals body conditions have been observed in the range of </w:t>
      </w:r>
      <w:r w:rsidR="00D73976">
        <w:t xml:space="preserve">3-5. </w:t>
      </w:r>
    </w:p>
    <w:p w14:paraId="7C5AC04C" w14:textId="77777777" w:rsidR="000D2192" w:rsidRPr="00880BEF" w:rsidRDefault="000D2192" w:rsidP="00670EF6">
      <w:pPr>
        <w:pStyle w:val="Default"/>
      </w:pPr>
    </w:p>
    <w:p w14:paraId="73833374" w14:textId="77777777" w:rsidR="00EF47AD" w:rsidRPr="00FC4D37" w:rsidRDefault="00EF47AD" w:rsidP="00670EF6">
      <w:pPr>
        <w:pStyle w:val="Default"/>
      </w:pPr>
      <w:r w:rsidRPr="00FC4D37">
        <w:rPr>
          <w:b/>
          <w:bCs/>
          <w:i/>
          <w:iCs/>
        </w:rPr>
        <w:t xml:space="preserve">Q. How many horses will be gathered and how many will be removed from the range? </w:t>
      </w:r>
    </w:p>
    <w:p w14:paraId="718B177C" w14:textId="432ADBD0" w:rsidR="00FC4D37" w:rsidRDefault="00EF47AD" w:rsidP="00670EF6">
      <w:pPr>
        <w:autoSpaceDE w:val="0"/>
        <w:autoSpaceDN w:val="0"/>
        <w:adjustRightInd w:val="0"/>
        <w:spacing w:after="0" w:line="240" w:lineRule="auto"/>
        <w:rPr>
          <w:rFonts w:ascii="Times New Roman" w:hAnsi="Times New Roman" w:cs="Times New Roman"/>
          <w:sz w:val="24"/>
          <w:szCs w:val="24"/>
        </w:rPr>
      </w:pPr>
      <w:r w:rsidRPr="3A8F98EE">
        <w:rPr>
          <w:rFonts w:ascii="Times New Roman" w:hAnsi="Times New Roman" w:cs="Times New Roman"/>
          <w:b/>
          <w:bCs/>
          <w:sz w:val="24"/>
          <w:szCs w:val="24"/>
        </w:rPr>
        <w:t xml:space="preserve">A. </w:t>
      </w:r>
      <w:r w:rsidR="00FC4D37" w:rsidRPr="3A8F98EE">
        <w:rPr>
          <w:rFonts w:ascii="Times New Roman" w:hAnsi="Times New Roman" w:cs="Times New Roman"/>
          <w:sz w:val="24"/>
          <w:szCs w:val="24"/>
        </w:rPr>
        <w:t xml:space="preserve">The BLM will gather </w:t>
      </w:r>
      <w:r w:rsidR="001B1104">
        <w:rPr>
          <w:rFonts w:ascii="Times New Roman" w:hAnsi="Times New Roman" w:cs="Times New Roman"/>
          <w:sz w:val="24"/>
          <w:szCs w:val="24"/>
        </w:rPr>
        <w:t xml:space="preserve">and remove </w:t>
      </w:r>
      <w:r w:rsidR="00FC4D37" w:rsidRPr="3A8F98EE">
        <w:rPr>
          <w:rFonts w:ascii="Times New Roman" w:hAnsi="Times New Roman" w:cs="Times New Roman"/>
          <w:sz w:val="24"/>
          <w:szCs w:val="24"/>
        </w:rPr>
        <w:t>up to</w:t>
      </w:r>
      <w:r w:rsidR="25329B9A" w:rsidRPr="3A8F98EE">
        <w:rPr>
          <w:rFonts w:ascii="Times New Roman" w:hAnsi="Times New Roman" w:cs="Times New Roman"/>
          <w:sz w:val="24"/>
          <w:szCs w:val="24"/>
        </w:rPr>
        <w:t>1,</w:t>
      </w:r>
      <w:r w:rsidR="25329B9A" w:rsidRPr="007C1F2B">
        <w:rPr>
          <w:rFonts w:ascii="Times New Roman" w:hAnsi="Times New Roman" w:cs="Times New Roman"/>
          <w:sz w:val="24"/>
          <w:szCs w:val="24"/>
        </w:rPr>
        <w:t>373</w:t>
      </w:r>
      <w:r w:rsidR="00FC4D37" w:rsidRPr="007C1F2B">
        <w:rPr>
          <w:rFonts w:ascii="Times New Roman" w:hAnsi="Times New Roman" w:cs="Times New Roman"/>
          <w:sz w:val="24"/>
          <w:szCs w:val="24"/>
        </w:rPr>
        <w:t xml:space="preserve"> excess</w:t>
      </w:r>
      <w:r w:rsidR="00FC4D37" w:rsidRPr="3A8F98EE">
        <w:rPr>
          <w:rFonts w:ascii="Times New Roman" w:hAnsi="Times New Roman" w:cs="Times New Roman"/>
          <w:sz w:val="24"/>
          <w:szCs w:val="24"/>
        </w:rPr>
        <w:t xml:space="preserve"> wild horses and </w:t>
      </w:r>
      <w:r w:rsidR="518956AB" w:rsidRPr="3A8F98EE">
        <w:rPr>
          <w:rFonts w:ascii="Times New Roman" w:hAnsi="Times New Roman" w:cs="Times New Roman"/>
          <w:sz w:val="24"/>
          <w:szCs w:val="24"/>
        </w:rPr>
        <w:t>356</w:t>
      </w:r>
      <w:r w:rsidR="00FC4D37" w:rsidRPr="3A8F98EE">
        <w:rPr>
          <w:rFonts w:ascii="Times New Roman" w:hAnsi="Times New Roman" w:cs="Times New Roman"/>
          <w:sz w:val="24"/>
          <w:szCs w:val="24"/>
        </w:rPr>
        <w:t xml:space="preserve"> wild burros</w:t>
      </w:r>
      <w:r w:rsidR="009D71DA" w:rsidRPr="3A8F98EE">
        <w:rPr>
          <w:rFonts w:ascii="Times New Roman" w:hAnsi="Times New Roman" w:cs="Times New Roman"/>
          <w:sz w:val="24"/>
          <w:szCs w:val="24"/>
        </w:rPr>
        <w:t>.</w:t>
      </w:r>
      <w:r w:rsidR="00FC4D37" w:rsidRPr="3A8F98EE">
        <w:rPr>
          <w:rFonts w:ascii="Times New Roman" w:hAnsi="Times New Roman" w:cs="Times New Roman"/>
          <w:sz w:val="24"/>
          <w:szCs w:val="24"/>
        </w:rPr>
        <w:t xml:space="preserve"> </w:t>
      </w:r>
    </w:p>
    <w:p w14:paraId="4F171E82" w14:textId="77777777" w:rsidR="00FC4D37" w:rsidRPr="00FC4D37" w:rsidRDefault="00FC4D37" w:rsidP="00670EF6">
      <w:pPr>
        <w:autoSpaceDE w:val="0"/>
        <w:autoSpaceDN w:val="0"/>
        <w:adjustRightInd w:val="0"/>
        <w:spacing w:after="0" w:line="240" w:lineRule="auto"/>
        <w:rPr>
          <w:rFonts w:ascii="Times New Roman" w:hAnsi="Times New Roman" w:cs="Times New Roman"/>
          <w:sz w:val="24"/>
          <w:szCs w:val="24"/>
        </w:rPr>
      </w:pPr>
    </w:p>
    <w:p w14:paraId="13CB1020" w14:textId="77777777" w:rsidR="00670EF6" w:rsidRPr="00880BEF" w:rsidRDefault="00670EF6" w:rsidP="00670EF6">
      <w:pPr>
        <w:pStyle w:val="Default"/>
      </w:pPr>
      <w:r w:rsidRPr="00880BEF">
        <w:rPr>
          <w:b/>
          <w:bCs/>
          <w:i/>
          <w:iCs/>
        </w:rPr>
        <w:t xml:space="preserve">Q. Will the BLM implement any population suppression techniques? If so, what method or fertility control drug will be used and how many animals will be treated and released? </w:t>
      </w:r>
    </w:p>
    <w:p w14:paraId="374C4C48" w14:textId="072669C6" w:rsidR="00670EF6" w:rsidRDefault="00670EF6" w:rsidP="3A8F98EE">
      <w:pPr>
        <w:pStyle w:val="Default"/>
      </w:pPr>
      <w:r w:rsidRPr="3A8F98EE">
        <w:rPr>
          <w:b/>
          <w:bCs/>
        </w:rPr>
        <w:t xml:space="preserve">A. </w:t>
      </w:r>
      <w:r w:rsidR="07325940">
        <w:t>If mares previously treated in 202</w:t>
      </w:r>
      <w:r w:rsidR="00673C83">
        <w:t>0</w:t>
      </w:r>
      <w:r w:rsidR="07325940">
        <w:t xml:space="preserve"> are captured, they will be re-treated with GonaCon and released back to the complex.  </w:t>
      </w:r>
      <w:r w:rsidR="004B6B77">
        <w:rPr>
          <w:rStyle w:val="ui-provider"/>
        </w:rPr>
        <w:t>There are approximately 40 mares that have been previously treated with Gona Con</w:t>
      </w:r>
      <w:r w:rsidR="00B70BA3">
        <w:rPr>
          <w:rStyle w:val="ui-provider"/>
        </w:rPr>
        <w:t xml:space="preserve"> </w:t>
      </w:r>
      <w:r w:rsidR="07325940" w:rsidRPr="00B70BA3">
        <w:t>within the complex.</w:t>
      </w:r>
    </w:p>
    <w:p w14:paraId="6D323960" w14:textId="77777777" w:rsidR="00670EF6" w:rsidRDefault="00670EF6" w:rsidP="00670EF6">
      <w:pPr>
        <w:pStyle w:val="Default"/>
        <w:rPr>
          <w:b/>
          <w:bCs/>
          <w:i/>
          <w:iCs/>
        </w:rPr>
      </w:pPr>
    </w:p>
    <w:p w14:paraId="5C795852" w14:textId="77777777" w:rsidR="00A1202D" w:rsidRPr="00880BEF" w:rsidRDefault="00A1202D" w:rsidP="00670EF6">
      <w:pPr>
        <w:pStyle w:val="Default"/>
      </w:pPr>
      <w:r w:rsidRPr="00880BEF">
        <w:rPr>
          <w:b/>
          <w:bCs/>
          <w:i/>
          <w:iCs/>
        </w:rPr>
        <w:t xml:space="preserve">Q. What will the remaining herd population of this herd management area be? </w:t>
      </w:r>
    </w:p>
    <w:p w14:paraId="363E2B24" w14:textId="637647D6" w:rsidR="00A1202D" w:rsidRPr="00880BEF" w:rsidRDefault="00A1202D" w:rsidP="00670EF6">
      <w:pPr>
        <w:pStyle w:val="Default"/>
      </w:pPr>
      <w:r w:rsidRPr="3A8F98EE">
        <w:rPr>
          <w:b/>
          <w:bCs/>
        </w:rPr>
        <w:t xml:space="preserve">A. </w:t>
      </w:r>
      <w:r w:rsidR="022EB132">
        <w:t>539</w:t>
      </w:r>
      <w:r w:rsidR="00696EDC">
        <w:t xml:space="preserve"> wild horses and </w:t>
      </w:r>
      <w:r w:rsidR="234C94E4">
        <w:t>120</w:t>
      </w:r>
      <w:r w:rsidR="00696EDC">
        <w:t xml:space="preserve"> wild burros</w:t>
      </w:r>
      <w:r>
        <w:t xml:space="preserve"> </w:t>
      </w:r>
    </w:p>
    <w:p w14:paraId="0A09C665" w14:textId="77777777" w:rsidR="00A1202D" w:rsidRPr="00880BEF" w:rsidRDefault="00A1202D" w:rsidP="00670EF6">
      <w:pPr>
        <w:pStyle w:val="Default"/>
        <w:rPr>
          <w:b/>
          <w:bCs/>
          <w:i/>
          <w:iCs/>
        </w:rPr>
      </w:pPr>
    </w:p>
    <w:p w14:paraId="17219A3B" w14:textId="2EFCE494" w:rsidR="009D71DA" w:rsidRPr="007C1F2B" w:rsidRDefault="009D71DA" w:rsidP="00670EF6">
      <w:pPr>
        <w:pStyle w:val="Default"/>
        <w:rPr>
          <w:color w:val="auto"/>
        </w:rPr>
      </w:pPr>
      <w:r w:rsidRPr="00880BEF">
        <w:rPr>
          <w:b/>
          <w:bCs/>
          <w:i/>
          <w:iCs/>
          <w:color w:val="auto"/>
        </w:rPr>
        <w:t>Q</w:t>
      </w:r>
      <w:r w:rsidRPr="007C1F2B">
        <w:rPr>
          <w:b/>
          <w:bCs/>
          <w:i/>
          <w:iCs/>
          <w:color w:val="auto"/>
        </w:rPr>
        <w:t xml:space="preserve">. How far, in relation to the trap site, are the </w:t>
      </w:r>
      <w:r w:rsidR="00670EF6" w:rsidRPr="007C1F2B">
        <w:rPr>
          <w:b/>
          <w:bCs/>
          <w:i/>
          <w:iCs/>
          <w:color w:val="auto"/>
        </w:rPr>
        <w:t>animals</w:t>
      </w:r>
      <w:r w:rsidRPr="007C1F2B">
        <w:rPr>
          <w:b/>
          <w:bCs/>
          <w:i/>
          <w:iCs/>
          <w:color w:val="auto"/>
        </w:rPr>
        <w:t xml:space="preserve"> and foals being herded? </w:t>
      </w:r>
    </w:p>
    <w:p w14:paraId="7F269110" w14:textId="389138E9" w:rsidR="009D71DA" w:rsidRPr="00880BEF" w:rsidRDefault="009D71DA" w:rsidP="00670EF6">
      <w:pPr>
        <w:pStyle w:val="Default"/>
        <w:rPr>
          <w:color w:val="auto"/>
        </w:rPr>
      </w:pPr>
      <w:r w:rsidRPr="007C1F2B">
        <w:rPr>
          <w:b/>
          <w:bCs/>
          <w:color w:val="auto"/>
        </w:rPr>
        <w:t xml:space="preserve">A. </w:t>
      </w:r>
      <w:r w:rsidR="00EF07FF" w:rsidRPr="007C1F2B">
        <w:rPr>
          <w:color w:val="auto"/>
        </w:rPr>
        <w:t>Not more than eight miles.</w:t>
      </w:r>
    </w:p>
    <w:p w14:paraId="05980588" w14:textId="77777777" w:rsidR="009D71DA" w:rsidRPr="00880BEF" w:rsidRDefault="009D71DA" w:rsidP="00670EF6">
      <w:pPr>
        <w:pStyle w:val="Default"/>
        <w:rPr>
          <w:color w:val="auto"/>
        </w:rPr>
      </w:pPr>
    </w:p>
    <w:p w14:paraId="7DD752BE" w14:textId="46934C1A"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that appear to be or are in good condition? </w:t>
      </w:r>
    </w:p>
    <w:p w14:paraId="488E4BEB" w14:textId="1ECF9308" w:rsidR="009D71DA" w:rsidRPr="00880BEF" w:rsidRDefault="009D71DA" w:rsidP="00670EF6">
      <w:pPr>
        <w:pStyle w:val="Default"/>
        <w:rPr>
          <w:color w:val="auto"/>
        </w:rPr>
      </w:pPr>
      <w:r w:rsidRPr="00880BEF">
        <w:rPr>
          <w:b/>
          <w:bCs/>
          <w:color w:val="auto"/>
        </w:rPr>
        <w:t xml:space="preserve">A. </w:t>
      </w:r>
      <w:r w:rsidRPr="00880BEF">
        <w:rPr>
          <w:color w:val="auto"/>
        </w:rPr>
        <w:t xml:space="preserve">The BLM gathers </w:t>
      </w:r>
      <w:r w:rsidR="00670EF6">
        <w:rPr>
          <w:color w:val="auto"/>
        </w:rPr>
        <w:t>animals</w:t>
      </w:r>
      <w:r w:rsidRPr="00880BEF">
        <w:rPr>
          <w:color w:val="auto"/>
        </w:rPr>
        <w:t xml:space="preserve"> with different body conditions, including some that appear to be or are in good condition. The agency pro-actively gathers excess animals from overpopulated herds on a three-to-five-year cycle to prevent worst-case scenarios. </w:t>
      </w:r>
    </w:p>
    <w:p w14:paraId="16034AD1" w14:textId="77777777" w:rsidR="009D71DA" w:rsidRPr="00880BEF" w:rsidRDefault="009D71DA" w:rsidP="00670EF6">
      <w:pPr>
        <w:pStyle w:val="Default"/>
        <w:rPr>
          <w:color w:val="auto"/>
        </w:rPr>
      </w:pPr>
    </w:p>
    <w:p w14:paraId="175A029A" w14:textId="1AB2F6B3" w:rsidR="009D71DA" w:rsidRPr="00880BEF" w:rsidRDefault="009D71DA" w:rsidP="00670EF6">
      <w:pPr>
        <w:pStyle w:val="Default"/>
        <w:rPr>
          <w:color w:val="auto"/>
        </w:rPr>
      </w:pPr>
      <w:r w:rsidRPr="00880BEF">
        <w:rPr>
          <w:b/>
          <w:bCs/>
          <w:i/>
          <w:iCs/>
          <w:color w:val="auto"/>
        </w:rPr>
        <w:t xml:space="preserve">Q. Does the BLM use whips to move the </w:t>
      </w:r>
      <w:r w:rsidR="00670EF6">
        <w:rPr>
          <w:b/>
          <w:bCs/>
          <w:i/>
          <w:iCs/>
          <w:color w:val="auto"/>
        </w:rPr>
        <w:t>animals</w:t>
      </w:r>
      <w:r w:rsidRPr="00880BEF">
        <w:rPr>
          <w:b/>
          <w:bCs/>
          <w:i/>
          <w:iCs/>
          <w:color w:val="auto"/>
        </w:rPr>
        <w:t xml:space="preserve"> through the pens and chute? </w:t>
      </w:r>
    </w:p>
    <w:p w14:paraId="73229D24" w14:textId="4FAFF933" w:rsidR="009D71DA" w:rsidRDefault="009D71DA"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The BLM may use flags or noise-making paddles to move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through the pens and chutes. The flags are usually made by attaching a plastic grocery bag to the end of a sorting stick or buggy whip. The flag prevents the stick or whip from hitting the </w:t>
      </w:r>
      <w:r w:rsidR="00670EF6">
        <w:rPr>
          <w:rFonts w:ascii="Times New Roman" w:hAnsi="Times New Roman" w:cs="Times New Roman"/>
          <w:sz w:val="24"/>
          <w:szCs w:val="24"/>
        </w:rPr>
        <w:t>animal</w:t>
      </w:r>
      <w:r w:rsidRPr="00880BEF">
        <w:rPr>
          <w:rFonts w:ascii="Times New Roman" w:hAnsi="Times New Roman" w:cs="Times New Roman"/>
          <w:sz w:val="24"/>
          <w:szCs w:val="24"/>
        </w:rPr>
        <w:t xml:space="preserve"> with any sort of impact or sting to it. Seeing and hearing the plastic flag motivates the animal to move away from the source of the stimulus. This technique is similar to those used for domestic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being trained using resistance-free methods</w:t>
      </w:r>
      <w:r>
        <w:rPr>
          <w:rFonts w:ascii="Times New Roman" w:hAnsi="Times New Roman" w:cs="Times New Roman"/>
          <w:sz w:val="24"/>
          <w:szCs w:val="24"/>
        </w:rPr>
        <w:t xml:space="preserve">. </w:t>
      </w:r>
    </w:p>
    <w:p w14:paraId="42D1F237" w14:textId="77777777" w:rsidR="009D71DA" w:rsidRPr="00880BEF" w:rsidRDefault="009D71DA" w:rsidP="00670EF6">
      <w:pPr>
        <w:pStyle w:val="Default"/>
        <w:rPr>
          <w:color w:val="auto"/>
        </w:rPr>
      </w:pPr>
    </w:p>
    <w:p w14:paraId="0B460DBD" w14:textId="39846E1A" w:rsidR="009D71DA" w:rsidRPr="00880BEF" w:rsidRDefault="009D71DA" w:rsidP="00670EF6">
      <w:pPr>
        <w:pStyle w:val="Default"/>
        <w:rPr>
          <w:color w:val="auto"/>
        </w:rPr>
      </w:pPr>
      <w:r w:rsidRPr="49FEEBA6">
        <w:rPr>
          <w:b/>
          <w:bCs/>
          <w:i/>
          <w:iCs/>
          <w:color w:val="auto"/>
        </w:rPr>
        <w:t xml:space="preserve">Q. Why is the BLM removing </w:t>
      </w:r>
      <w:r w:rsidR="00670EF6" w:rsidRPr="49FEEBA6">
        <w:rPr>
          <w:b/>
          <w:bCs/>
          <w:i/>
          <w:iCs/>
          <w:color w:val="auto"/>
        </w:rPr>
        <w:t>animals</w:t>
      </w:r>
      <w:r w:rsidRPr="49FEEBA6">
        <w:rPr>
          <w:b/>
          <w:bCs/>
          <w:i/>
          <w:iCs/>
          <w:color w:val="auto"/>
        </w:rPr>
        <w:t xml:space="preserve"> when, as of </w:t>
      </w:r>
      <w:r w:rsidR="2AF0BC7B" w:rsidRPr="49FEEBA6">
        <w:rPr>
          <w:b/>
          <w:bCs/>
          <w:i/>
          <w:iCs/>
          <w:color w:val="auto"/>
        </w:rPr>
        <w:t>April 2024</w:t>
      </w:r>
      <w:r w:rsidRPr="49FEEBA6">
        <w:rPr>
          <w:b/>
          <w:bCs/>
          <w:i/>
          <w:iCs/>
          <w:color w:val="auto"/>
        </w:rPr>
        <w:t xml:space="preserve">, there are already over </w:t>
      </w:r>
      <w:r w:rsidR="5574033C" w:rsidRPr="49FEEBA6">
        <w:rPr>
          <w:b/>
          <w:bCs/>
          <w:i/>
          <w:iCs/>
          <w:color w:val="auto"/>
        </w:rPr>
        <w:t>63</w:t>
      </w:r>
      <w:r w:rsidRPr="49FEEBA6">
        <w:rPr>
          <w:b/>
          <w:bCs/>
          <w:i/>
          <w:iCs/>
          <w:color w:val="auto"/>
        </w:rPr>
        <w:t xml:space="preserve">,000 animals in holding? </w:t>
      </w:r>
    </w:p>
    <w:p w14:paraId="688E142D" w14:textId="77777777" w:rsidR="00670EF6" w:rsidRDefault="009D71DA" w:rsidP="00670EF6">
      <w:pPr>
        <w:pStyle w:val="ListParagraph"/>
        <w:autoSpaceDE w:val="0"/>
        <w:autoSpaceDN w:val="0"/>
        <w:adjustRightInd w:val="0"/>
        <w:ind w:left="0"/>
        <w:rPr>
          <w:color w:val="222222"/>
        </w:rPr>
      </w:pPr>
      <w:r w:rsidRPr="00880BEF">
        <w:rPr>
          <w:b/>
          <w:bCs/>
        </w:rPr>
        <w:t xml:space="preserve">A. </w:t>
      </w:r>
      <w:r w:rsidRPr="00880BEF">
        <w:t xml:space="preserve">The BLM must remove thousands of wild </w:t>
      </w:r>
      <w:r w:rsidRPr="00687F25">
        <w:t>horses and burros from the</w:t>
      </w:r>
      <w:r w:rsidRPr="00880BEF">
        <w:t xml:space="preserve"> range each year to protect public lands from the environmental impacts of herd overpopulation – such as soil erosion, sedimentation of streams, and damage to wildlife habitat</w:t>
      </w:r>
      <w:r w:rsidRPr="00880BEF">
        <w:rPr>
          <w:color w:val="222222"/>
        </w:rPr>
        <w:t xml:space="preserve">.  </w:t>
      </w:r>
    </w:p>
    <w:p w14:paraId="470D55D1" w14:textId="77777777" w:rsidR="00670EF6" w:rsidRDefault="00670EF6" w:rsidP="00670EF6">
      <w:pPr>
        <w:pStyle w:val="ListParagraph"/>
        <w:autoSpaceDE w:val="0"/>
        <w:autoSpaceDN w:val="0"/>
        <w:adjustRightInd w:val="0"/>
        <w:ind w:left="0"/>
        <w:rPr>
          <w:color w:val="222222"/>
        </w:rPr>
      </w:pPr>
    </w:p>
    <w:p w14:paraId="1981BDB4" w14:textId="6D4FA188" w:rsidR="006D1340" w:rsidRDefault="009D71DA" w:rsidP="006D1340">
      <w:pPr>
        <w:pStyle w:val="ListParagraph"/>
        <w:ind w:left="0"/>
        <w:rPr>
          <w:color w:val="222222"/>
        </w:rPr>
      </w:pPr>
      <w:r w:rsidRPr="49FEEBA6">
        <w:rPr>
          <w:color w:val="222222"/>
        </w:rPr>
        <w:t xml:space="preserve">In the case of the </w:t>
      </w:r>
      <w:r w:rsidR="00872207" w:rsidRPr="49FEEBA6">
        <w:rPr>
          <w:color w:val="222222"/>
        </w:rPr>
        <w:t>Blue Wing Complex</w:t>
      </w:r>
      <w:r w:rsidRPr="49FEEBA6">
        <w:rPr>
          <w:color w:val="222222"/>
        </w:rPr>
        <w:t xml:space="preserve">, excess </w:t>
      </w:r>
      <w:r w:rsidR="00670EF6" w:rsidRPr="49FEEBA6">
        <w:rPr>
          <w:color w:val="222222"/>
        </w:rPr>
        <w:t>animals</w:t>
      </w:r>
      <w:r w:rsidRPr="49FEEBA6">
        <w:rPr>
          <w:color w:val="222222"/>
        </w:rPr>
        <w:t xml:space="preserve"> exist outside the </w:t>
      </w:r>
      <w:r w:rsidR="0DD53A6A" w:rsidRPr="49FEEBA6">
        <w:rPr>
          <w:color w:val="222222"/>
        </w:rPr>
        <w:t>Complex</w:t>
      </w:r>
      <w:r w:rsidRPr="49FEEBA6">
        <w:rPr>
          <w:color w:val="222222"/>
        </w:rPr>
        <w:t xml:space="preserve"> and the gather is needed not only to ensure balance on the range and reversal of downward trends, but to also conform to the directives </w:t>
      </w:r>
      <w:r w:rsidR="006D1340" w:rsidRPr="49FEEBA6">
        <w:rPr>
          <w:color w:val="222222"/>
        </w:rPr>
        <w:t>in the Handbooks and guidance from the Sierra Front – Northern Great Basin Resource Advisory Council.</w:t>
      </w:r>
    </w:p>
    <w:p w14:paraId="528DC95F" w14:textId="77777777" w:rsidR="009D71DA" w:rsidRPr="00880BEF" w:rsidRDefault="009D71DA" w:rsidP="00670EF6">
      <w:pPr>
        <w:pStyle w:val="ListParagraph"/>
        <w:autoSpaceDE w:val="0"/>
        <w:autoSpaceDN w:val="0"/>
        <w:adjustRightInd w:val="0"/>
        <w:ind w:left="0"/>
      </w:pPr>
    </w:p>
    <w:p w14:paraId="247324F2" w14:textId="03336681" w:rsidR="009D71DA" w:rsidRPr="00880BEF" w:rsidRDefault="009D71DA" w:rsidP="00670EF6">
      <w:pPr>
        <w:pStyle w:val="ListParagraph"/>
        <w:autoSpaceDE w:val="0"/>
        <w:autoSpaceDN w:val="0"/>
        <w:adjustRightInd w:val="0"/>
        <w:ind w:left="0"/>
        <w:rPr>
          <w:color w:val="000000"/>
        </w:rPr>
      </w:pPr>
      <w:r w:rsidRPr="00880BEF">
        <w:t xml:space="preserve">Although the BLM tries to place as many removed animals as possible into private care through adoption or sales, </w:t>
      </w:r>
      <w:r w:rsidRPr="00880BEF">
        <w:rPr>
          <w:color w:val="000000"/>
        </w:rPr>
        <w:t>the public’s demand for adoptable wild horses has declined sharply over the last 10</w:t>
      </w:r>
      <w:r w:rsidR="00C14591">
        <w:rPr>
          <w:color w:val="000000"/>
        </w:rPr>
        <w:t xml:space="preserve"> </w:t>
      </w:r>
      <w:r w:rsidRPr="00880BEF">
        <w:rPr>
          <w:color w:val="000000"/>
        </w:rPr>
        <w:t>plus years, leaving the federal agency in the unsustainable position of gathering excess horses while its holding costs spiral upward.</w:t>
      </w:r>
    </w:p>
    <w:p w14:paraId="705D0CD0" w14:textId="77777777" w:rsidR="009D71DA" w:rsidRPr="00880BEF" w:rsidRDefault="009D71DA" w:rsidP="00670EF6">
      <w:pPr>
        <w:pStyle w:val="Default"/>
        <w:rPr>
          <w:color w:val="auto"/>
        </w:rPr>
      </w:pPr>
    </w:p>
    <w:p w14:paraId="3CC16A8B" w14:textId="692C8A6A" w:rsidR="009D71DA" w:rsidRPr="00880BEF" w:rsidRDefault="009D71DA" w:rsidP="00670EF6">
      <w:pPr>
        <w:pStyle w:val="Default"/>
        <w:rPr>
          <w:color w:val="auto"/>
        </w:rPr>
      </w:pPr>
      <w:r w:rsidRPr="00880BEF">
        <w:rPr>
          <w:b/>
          <w:bCs/>
          <w:i/>
          <w:iCs/>
          <w:color w:val="auto"/>
        </w:rPr>
        <w:t xml:space="preserve">Q. Where do the removed </w:t>
      </w:r>
      <w:r w:rsidR="00C14591">
        <w:rPr>
          <w:b/>
          <w:bCs/>
          <w:i/>
          <w:iCs/>
          <w:color w:val="auto"/>
        </w:rPr>
        <w:t>animals</w:t>
      </w:r>
      <w:r w:rsidRPr="00880BEF">
        <w:rPr>
          <w:b/>
          <w:bCs/>
          <w:i/>
          <w:iCs/>
          <w:color w:val="auto"/>
        </w:rPr>
        <w:t xml:space="preserve"> go? </w:t>
      </w:r>
    </w:p>
    <w:p w14:paraId="63212E63" w14:textId="3900738E" w:rsidR="009D71DA" w:rsidRPr="00880BEF" w:rsidRDefault="009D71DA" w:rsidP="00670EF6">
      <w:pPr>
        <w:pStyle w:val="Default"/>
      </w:pPr>
      <w:r w:rsidRPr="3A8F98EE">
        <w:rPr>
          <w:b/>
          <w:bCs/>
          <w:color w:val="auto"/>
        </w:rPr>
        <w:t xml:space="preserve">A. </w:t>
      </w:r>
      <w:r w:rsidR="008D1097">
        <w:t>All the e</w:t>
      </w:r>
      <w:r w:rsidRPr="004F2C2C">
        <w:t>xcess</w:t>
      </w:r>
      <w:r w:rsidR="004F2C2C" w:rsidRPr="004F2C2C">
        <w:rPr>
          <w:rStyle w:val="cf01"/>
          <w:rFonts w:ascii="Times New Roman" w:hAnsi="Times New Roman" w:cs="Times New Roman"/>
          <w:sz w:val="24"/>
          <w:szCs w:val="24"/>
        </w:rPr>
        <w:t xml:space="preserve"> horses and 77 burros are going to Indian Lakes in Fallon, and 279 burros are going to Axtell in Utah</w:t>
      </w:r>
      <w:r w:rsidRPr="004F2C2C">
        <w:rPr>
          <w:rFonts w:eastAsia="Albany WT J"/>
        </w:rPr>
        <w:t>, where</w:t>
      </w:r>
      <w:r w:rsidRPr="004F2C2C">
        <w:t xml:space="preserve"> they will be prepared for the BLM’s adoption and sales </w:t>
      </w:r>
      <w:r w:rsidR="16C2422B" w:rsidRPr="004F2C2C">
        <w:t>programs,</w:t>
      </w:r>
      <w:r w:rsidRPr="004F2C2C">
        <w:t xml:space="preserve"> or long-term holding facilities located in Midwestern pastures.</w:t>
      </w:r>
    </w:p>
    <w:p w14:paraId="0AFD6848" w14:textId="77777777" w:rsidR="009D71DA" w:rsidRPr="00880BEF" w:rsidRDefault="009D71DA" w:rsidP="00670EF6">
      <w:pPr>
        <w:pStyle w:val="Default"/>
      </w:pPr>
    </w:p>
    <w:p w14:paraId="30F1F5B3" w14:textId="48E01FDB" w:rsidR="00C14591" w:rsidRPr="00880BEF" w:rsidRDefault="00C14591" w:rsidP="00C14591">
      <w:pPr>
        <w:pStyle w:val="Default"/>
        <w:rPr>
          <w:b/>
          <w:i/>
        </w:rPr>
      </w:pPr>
      <w:r w:rsidRPr="00880BEF">
        <w:rPr>
          <w:b/>
          <w:i/>
        </w:rPr>
        <w:t xml:space="preserve">Q.  What veterinary treatment will the removed </w:t>
      </w:r>
      <w:r>
        <w:rPr>
          <w:b/>
          <w:i/>
        </w:rPr>
        <w:t>animals</w:t>
      </w:r>
      <w:r w:rsidRPr="00880BEF">
        <w:rPr>
          <w:b/>
          <w:i/>
        </w:rPr>
        <w:t xml:space="preserve"> receive?</w:t>
      </w:r>
    </w:p>
    <w:p w14:paraId="4D6BB057" w14:textId="5DBC6B26" w:rsidR="00C14591" w:rsidRDefault="00C14591" w:rsidP="00C14591">
      <w:pPr>
        <w:autoSpaceDE w:val="0"/>
        <w:autoSpaceDN w:val="0"/>
        <w:adjustRightInd w:val="0"/>
        <w:spacing w:after="0" w:line="240" w:lineRule="auto"/>
        <w:rPr>
          <w:rFonts w:ascii="Times New Roman" w:hAnsi="Times New Roman" w:cs="Times New Roman"/>
          <w:sz w:val="24"/>
          <w:szCs w:val="24"/>
        </w:rPr>
      </w:pPr>
      <w:r w:rsidRPr="00880BEF">
        <w:rPr>
          <w:rFonts w:ascii="Times New Roman" w:hAnsi="Times New Roman" w:cs="Times New Roman"/>
          <w:b/>
          <w:sz w:val="24"/>
          <w:szCs w:val="24"/>
        </w:rPr>
        <w:t>A.</w:t>
      </w:r>
      <w:r w:rsidRPr="00880BEF">
        <w:rPr>
          <w:rFonts w:ascii="Times New Roman" w:hAnsi="Times New Roman" w:cs="Times New Roman"/>
          <w:sz w:val="24"/>
          <w:szCs w:val="24"/>
        </w:rPr>
        <w:t xml:space="preserve">  Once the </w:t>
      </w:r>
      <w:r>
        <w:rPr>
          <w:rFonts w:ascii="Times New Roman" w:hAnsi="Times New Roman" w:cs="Times New Roman"/>
          <w:sz w:val="24"/>
          <w:szCs w:val="24"/>
        </w:rPr>
        <w:t>animals</w:t>
      </w:r>
      <w:r w:rsidRPr="00880BEF">
        <w:rPr>
          <w:rFonts w:ascii="Times New Roman" w:hAnsi="Times New Roman" w:cs="Times New Roman"/>
          <w:sz w:val="24"/>
          <w:szCs w:val="24"/>
        </w:rPr>
        <w:t xml:space="preserve"> arrive at the</w:t>
      </w:r>
      <w:r w:rsidRPr="00880BEF">
        <w:rPr>
          <w:rFonts w:ascii="Times New Roman" w:eastAsia="Albany WT J" w:hAnsi="Times New Roman" w:cs="Times New Roman"/>
          <w:sz w:val="24"/>
          <w:szCs w:val="24"/>
        </w:rPr>
        <w:t xml:space="preserve"> Off-Range Corrals</w:t>
      </w:r>
      <w:r w:rsidRPr="00880BEF">
        <w:rPr>
          <w:rFonts w:ascii="Times New Roman" w:hAnsi="Times New Roman" w:cs="Times New Roman"/>
          <w:sz w:val="24"/>
          <w:szCs w:val="24"/>
        </w:rPr>
        <w:t>, the crew will allow the</w:t>
      </w:r>
      <w:r>
        <w:rPr>
          <w:rFonts w:ascii="Times New Roman" w:hAnsi="Times New Roman" w:cs="Times New Roman"/>
          <w:sz w:val="24"/>
          <w:szCs w:val="24"/>
        </w:rPr>
        <w:t xml:space="preserve">m </w:t>
      </w:r>
      <w:r w:rsidRPr="00880BEF">
        <w:rPr>
          <w:rFonts w:ascii="Times New Roman" w:hAnsi="Times New Roman" w:cs="Times New Roman"/>
          <w:sz w:val="24"/>
          <w:szCs w:val="24"/>
        </w:rPr>
        <w:t xml:space="preserve">to acclimate to domestic feed and monitor them for a period of time. Following, the </w:t>
      </w:r>
      <w:r>
        <w:rPr>
          <w:rFonts w:ascii="Times New Roman" w:hAnsi="Times New Roman" w:cs="Times New Roman"/>
          <w:sz w:val="24"/>
          <w:szCs w:val="24"/>
        </w:rPr>
        <w:t>animals</w:t>
      </w:r>
      <w:r w:rsidRPr="00880BEF">
        <w:rPr>
          <w:rFonts w:ascii="Times New Roman" w:hAnsi="Times New Roman" w:cs="Times New Roman"/>
          <w:sz w:val="24"/>
          <w:szCs w:val="24"/>
        </w:rPr>
        <w:t xml:space="preserve"> will be aged (based on the condition of their teeth), de-wormed, vaccinated, blood-tested (for Equine Infectious Anemia), freeze-marked (marked with a cold brand)</w:t>
      </w:r>
      <w:r>
        <w:rPr>
          <w:rFonts w:ascii="Times New Roman" w:hAnsi="Times New Roman" w:cs="Times New Roman"/>
          <w:sz w:val="24"/>
          <w:szCs w:val="24"/>
        </w:rPr>
        <w:t xml:space="preserve"> and stallions will be gelded</w:t>
      </w:r>
      <w:r w:rsidRPr="00880BEF">
        <w:rPr>
          <w:rFonts w:ascii="Times New Roman" w:hAnsi="Times New Roman" w:cs="Times New Roman"/>
          <w:sz w:val="24"/>
          <w:szCs w:val="24"/>
        </w:rPr>
        <w:t>.</w:t>
      </w:r>
    </w:p>
    <w:p w14:paraId="3758CB0E" w14:textId="77777777" w:rsidR="00C14591" w:rsidRPr="00880BEF" w:rsidRDefault="00C14591" w:rsidP="00C14591">
      <w:pPr>
        <w:autoSpaceDE w:val="0"/>
        <w:autoSpaceDN w:val="0"/>
        <w:adjustRightInd w:val="0"/>
        <w:spacing w:after="0" w:line="240" w:lineRule="auto"/>
        <w:rPr>
          <w:rFonts w:ascii="Times New Roman" w:hAnsi="Times New Roman" w:cs="Times New Roman"/>
          <w:sz w:val="24"/>
          <w:szCs w:val="24"/>
        </w:rPr>
      </w:pPr>
    </w:p>
    <w:p w14:paraId="36963D3E" w14:textId="21A9A320" w:rsidR="009D71DA" w:rsidRPr="00880BEF" w:rsidRDefault="009D71DA" w:rsidP="00670EF6">
      <w:pPr>
        <w:pStyle w:val="Default"/>
        <w:rPr>
          <w:color w:val="auto"/>
        </w:rPr>
      </w:pPr>
      <w:r w:rsidRPr="00880BEF">
        <w:rPr>
          <w:b/>
          <w:bCs/>
          <w:i/>
          <w:iCs/>
          <w:color w:val="auto"/>
        </w:rPr>
        <w:t xml:space="preserve">Q. What happens to </w:t>
      </w:r>
      <w:r w:rsidR="00C14591">
        <w:rPr>
          <w:b/>
          <w:bCs/>
          <w:i/>
          <w:iCs/>
          <w:color w:val="auto"/>
        </w:rPr>
        <w:t>animals</w:t>
      </w:r>
      <w:r w:rsidRPr="00880BEF">
        <w:rPr>
          <w:b/>
          <w:bCs/>
          <w:i/>
          <w:iCs/>
          <w:color w:val="auto"/>
        </w:rPr>
        <w:t xml:space="preserve"> that are not adopted? </w:t>
      </w:r>
    </w:p>
    <w:p w14:paraId="3CB83802" w14:textId="3506DF3D" w:rsidR="009D71DA" w:rsidRPr="00880BEF" w:rsidRDefault="009D71DA" w:rsidP="00670EF6">
      <w:pPr>
        <w:pStyle w:val="Default"/>
        <w:rPr>
          <w:b/>
          <w:bCs/>
          <w:color w:val="auto"/>
        </w:rPr>
      </w:pPr>
      <w:r w:rsidRPr="00880BEF">
        <w:rPr>
          <w:b/>
          <w:bCs/>
          <w:color w:val="auto"/>
        </w:rPr>
        <w:t>A</w:t>
      </w:r>
      <w:r w:rsidRPr="00880BEF">
        <w:rPr>
          <w:color w:val="auto"/>
        </w:rPr>
        <w:t xml:space="preserve">. Un-adopted </w:t>
      </w:r>
      <w:r w:rsidR="00C14591">
        <w:rPr>
          <w:color w:val="auto"/>
        </w:rPr>
        <w:t>animals</w:t>
      </w:r>
      <w:r w:rsidRPr="00880BEF">
        <w:rPr>
          <w:color w:val="auto"/>
        </w:rPr>
        <w:t xml:space="preserve"> are fed and cared for in either short-term corrals or long-term Midwestern pastures. </w:t>
      </w:r>
      <w:r w:rsidR="00C14591">
        <w:rPr>
          <w:color w:val="auto"/>
        </w:rPr>
        <w:t>Animals usually</w:t>
      </w:r>
      <w:r w:rsidRPr="00880BEF">
        <w:rPr>
          <w:color w:val="auto"/>
        </w:rPr>
        <w:t xml:space="preserve">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t>
      </w:r>
    </w:p>
    <w:p w14:paraId="02497F52" w14:textId="77777777" w:rsidR="009D71DA" w:rsidRPr="00880BEF" w:rsidRDefault="009D71DA" w:rsidP="00670EF6">
      <w:pPr>
        <w:pStyle w:val="Default"/>
        <w:rPr>
          <w:color w:val="auto"/>
        </w:rPr>
      </w:pPr>
    </w:p>
    <w:p w14:paraId="58A6110E" w14:textId="56D8DCDD" w:rsidR="009D71DA" w:rsidRPr="00880BEF" w:rsidRDefault="009D71DA" w:rsidP="00670EF6">
      <w:pPr>
        <w:pStyle w:val="Default"/>
        <w:rPr>
          <w:color w:val="auto"/>
        </w:rPr>
      </w:pPr>
      <w:r w:rsidRPr="00880BEF">
        <w:rPr>
          <w:b/>
          <w:bCs/>
          <w:i/>
          <w:iCs/>
          <w:color w:val="auto"/>
        </w:rPr>
        <w:t xml:space="preserve">Q. Will any of the </w:t>
      </w:r>
      <w:r w:rsidR="00C14591">
        <w:rPr>
          <w:b/>
          <w:bCs/>
          <w:i/>
          <w:iCs/>
          <w:color w:val="auto"/>
        </w:rPr>
        <w:t>animals</w:t>
      </w:r>
      <w:r w:rsidRPr="00880BEF">
        <w:rPr>
          <w:b/>
          <w:bCs/>
          <w:i/>
          <w:iCs/>
          <w:color w:val="auto"/>
        </w:rPr>
        <w:t xml:space="preserve"> be sent to slaughter? </w:t>
      </w:r>
    </w:p>
    <w:p w14:paraId="24836671" w14:textId="31069D0A" w:rsidR="00CF2C1F" w:rsidRPr="00880BEF" w:rsidRDefault="009D71DA" w:rsidP="00670EF6">
      <w:pPr>
        <w:pStyle w:val="Default"/>
        <w:rPr>
          <w:b/>
          <w:bCs/>
          <w:color w:val="auto"/>
        </w:rPr>
      </w:pPr>
      <w:r w:rsidRPr="00880BEF">
        <w:rPr>
          <w:b/>
          <w:bCs/>
          <w:color w:val="auto"/>
        </w:rPr>
        <w:t>A</w:t>
      </w:r>
      <w:r w:rsidRPr="00880BEF">
        <w:rPr>
          <w:color w:val="auto"/>
        </w:rPr>
        <w:t xml:space="preserve">. No. </w:t>
      </w:r>
      <w:r w:rsidR="00CF2C1F" w:rsidRPr="00880BEF">
        <w:rPr>
          <w:color w:val="auto"/>
        </w:rPr>
        <w:t xml:space="preserve">While a December 2004 law granting the BLM sale authority authorizes the agency to sell sale-eligible animals “without limitation,” the Bureau has </w:t>
      </w:r>
      <w:r w:rsidR="00CF2C1F" w:rsidRPr="00880BEF">
        <w:rPr>
          <w:b/>
          <w:bCs/>
          <w:color w:val="auto"/>
        </w:rPr>
        <w:t>not been and is not selling any wild horses</w:t>
      </w:r>
      <w:r w:rsidR="00C14591">
        <w:rPr>
          <w:b/>
          <w:bCs/>
          <w:color w:val="auto"/>
        </w:rPr>
        <w:t xml:space="preserve"> and burros</w:t>
      </w:r>
      <w:r w:rsidR="00CF2C1F" w:rsidRPr="00880BEF">
        <w:rPr>
          <w:b/>
          <w:bCs/>
          <w:color w:val="auto"/>
        </w:rPr>
        <w:t xml:space="preserve"> to slaughterhouses or to "killer buyers.” All </w:t>
      </w:r>
      <w:r w:rsidR="00C14591">
        <w:rPr>
          <w:b/>
          <w:bCs/>
          <w:color w:val="auto"/>
        </w:rPr>
        <w:t>animals</w:t>
      </w:r>
      <w:r w:rsidR="00CF2C1F" w:rsidRPr="00880BEF">
        <w:rPr>
          <w:b/>
          <w:bCs/>
          <w:color w:val="auto"/>
        </w:rPr>
        <w:t xml:space="preserve"> in holding retain their status as “wild” animals and remain under the BLM’s protection. </w:t>
      </w:r>
    </w:p>
    <w:p w14:paraId="089BDC24" w14:textId="77777777" w:rsidR="009D71DA" w:rsidRDefault="009D71DA" w:rsidP="00670EF6">
      <w:pPr>
        <w:pStyle w:val="Default"/>
        <w:rPr>
          <w:b/>
          <w:bCs/>
          <w:i/>
          <w:iCs/>
        </w:rPr>
      </w:pPr>
    </w:p>
    <w:p w14:paraId="3F71D6E2" w14:textId="6AD3B2E4" w:rsidR="008715DB" w:rsidRPr="00880BEF" w:rsidRDefault="008715DB" w:rsidP="00670EF6">
      <w:pPr>
        <w:pStyle w:val="Default"/>
      </w:pPr>
      <w:r w:rsidRPr="00880BEF">
        <w:rPr>
          <w:b/>
          <w:bCs/>
          <w:i/>
          <w:iCs/>
        </w:rPr>
        <w:t xml:space="preserve">Q. Is there </w:t>
      </w:r>
      <w:r w:rsidR="00736445">
        <w:rPr>
          <w:b/>
          <w:bCs/>
          <w:i/>
          <w:iCs/>
        </w:rPr>
        <w:t xml:space="preserve">any </w:t>
      </w:r>
      <w:r w:rsidRPr="00880BEF">
        <w:rPr>
          <w:b/>
          <w:bCs/>
          <w:i/>
          <w:iCs/>
        </w:rPr>
        <w:t xml:space="preserve">livestock grazing in this area? </w:t>
      </w:r>
    </w:p>
    <w:p w14:paraId="6B7BF434" w14:textId="77777777" w:rsidR="00C17CD9" w:rsidRPr="00880BEF" w:rsidRDefault="008715DB" w:rsidP="00C17CD9">
      <w:pPr>
        <w:pStyle w:val="Default"/>
        <w:rPr>
          <w:color w:val="auto"/>
        </w:rPr>
      </w:pPr>
      <w:r w:rsidRPr="3A8F98EE">
        <w:rPr>
          <w:b/>
          <w:bCs/>
        </w:rPr>
        <w:t xml:space="preserve">A. </w:t>
      </w:r>
      <w:r w:rsidR="00C17CD9" w:rsidRPr="3A8F98EE">
        <w:rPr>
          <w:color w:val="auto"/>
        </w:rPr>
        <w:t>Yes.</w:t>
      </w:r>
      <w:r w:rsidR="00C17CD9" w:rsidRPr="3A8F98EE">
        <w:rPr>
          <w:b/>
          <w:bCs/>
          <w:color w:val="auto"/>
        </w:rPr>
        <w:t xml:space="preserve"> </w:t>
      </w:r>
      <w:r w:rsidR="00C17CD9" w:rsidRPr="3A8F98EE">
        <w:rPr>
          <w:color w:val="auto"/>
        </w:rPr>
        <w:t>The Blue Wings Complex encompasse</w:t>
      </w:r>
      <w:r w:rsidR="00C17CD9" w:rsidRPr="3A8F98EE">
        <w:rPr>
          <w:rFonts w:eastAsia="Times New Roman"/>
          <w:color w:val="auto"/>
        </w:rPr>
        <w:t xml:space="preserve">s Blue Wing, Lava Beds Shawave Mountains Seven Troughs, Kamma Mountain HMA’s and the Blue Wing-Seven Troughs, Coal Canyon-Poker, Rye Patch, Majuba and Ragged Top Allotments. </w:t>
      </w:r>
      <w:r w:rsidR="00C17CD9" w:rsidRPr="3A8F98EE">
        <w:rPr>
          <w:color w:val="auto"/>
        </w:rPr>
        <w:t>Livestock grazing permittees have voluntarily reduced their use based on drought, limited forage, wild horse numbers in excess of the Appropriate Management Level (AML) impact existing limited water sources. Livestock use complies with the grazing system outlined in the final multiple use decisions, agreements and term permit conditions that provide for periodic rest and deferment of key range sites.</w:t>
      </w:r>
    </w:p>
    <w:p w14:paraId="0D4D8408" w14:textId="0D545D0A" w:rsidR="008715DB" w:rsidRDefault="008715DB" w:rsidP="00670EF6">
      <w:pPr>
        <w:pStyle w:val="Default"/>
      </w:pPr>
      <w:r w:rsidRPr="00880BEF">
        <w:t xml:space="preserve"> </w:t>
      </w:r>
    </w:p>
    <w:p w14:paraId="45B57AC3" w14:textId="77777777" w:rsidR="00696EDC" w:rsidRPr="00696EDC" w:rsidRDefault="00696EDC" w:rsidP="00670EF6">
      <w:pPr>
        <w:autoSpaceDE w:val="0"/>
        <w:autoSpaceDN w:val="0"/>
        <w:adjustRightInd w:val="0"/>
        <w:spacing w:after="0" w:line="240" w:lineRule="auto"/>
        <w:rPr>
          <w:rFonts w:ascii="Times New Roman" w:hAnsi="Times New Roman" w:cs="Times New Roman"/>
          <w:b/>
          <w:i/>
          <w:sz w:val="24"/>
          <w:szCs w:val="24"/>
        </w:rPr>
      </w:pPr>
      <w:r w:rsidRPr="00696EDC">
        <w:rPr>
          <w:rFonts w:ascii="Times New Roman" w:hAnsi="Times New Roman" w:cs="Times New Roman"/>
          <w:b/>
          <w:i/>
          <w:sz w:val="24"/>
          <w:szCs w:val="24"/>
        </w:rPr>
        <w:t>Q.  Is the BLM removing horses to make room for more cattle grazing?</w:t>
      </w:r>
    </w:p>
    <w:p w14:paraId="5E335C83" w14:textId="5980B38B" w:rsidR="00696EDC" w:rsidRDefault="00696EDC" w:rsidP="00670EF6">
      <w:pPr>
        <w:autoSpaceDE w:val="0"/>
        <w:autoSpaceDN w:val="0"/>
        <w:adjustRightInd w:val="0"/>
        <w:spacing w:after="0" w:line="240" w:lineRule="auto"/>
        <w:rPr>
          <w:rFonts w:ascii="Times New Roman" w:hAnsi="Times New Roman" w:cs="Times New Roman"/>
          <w:sz w:val="24"/>
          <w:szCs w:val="24"/>
        </w:rPr>
      </w:pPr>
      <w:r w:rsidRPr="49FEEBA6">
        <w:rPr>
          <w:rFonts w:ascii="Times New Roman" w:hAnsi="Times New Roman" w:cs="Times New Roman"/>
          <w:b/>
          <w:bCs/>
          <w:sz w:val="24"/>
          <w:szCs w:val="24"/>
        </w:rPr>
        <w:t xml:space="preserve">A.  </w:t>
      </w:r>
      <w:r w:rsidRPr="49FEEBA6">
        <w:rPr>
          <w:rFonts w:ascii="Times New Roman" w:hAnsi="Times New Roman" w:cs="Times New Roman"/>
          <w:sz w:val="24"/>
          <w:szCs w:val="24"/>
        </w:rPr>
        <w:t>No.</w:t>
      </w:r>
      <w:r w:rsidRPr="49FEEBA6">
        <w:rPr>
          <w:rFonts w:ascii="Times New Roman" w:hAnsi="Times New Roman" w:cs="Times New Roman"/>
          <w:b/>
          <w:bCs/>
          <w:sz w:val="24"/>
          <w:szCs w:val="24"/>
        </w:rPr>
        <w:t xml:space="preserve"> </w:t>
      </w:r>
      <w:r w:rsidRPr="49FEEBA6">
        <w:rPr>
          <w:rFonts w:ascii="Times New Roman" w:hAnsi="Times New Roman" w:cs="Times New Roman"/>
          <w:sz w:val="24"/>
          <w:szCs w:val="24"/>
        </w:rPr>
        <w:t xml:space="preserve">The BLM carries out removal of wild horses and burros from public rangelands to ensure rangeland health and in accordance with land-use plans that were developed in an open, public process.  These land-use plans are the means by which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rangelands has declined by 30-percent since </w:t>
      </w:r>
      <w:r w:rsidR="399111F6" w:rsidRPr="49FEEBA6">
        <w:rPr>
          <w:rFonts w:ascii="Times New Roman" w:hAnsi="Times New Roman" w:cs="Times New Roman"/>
          <w:sz w:val="24"/>
          <w:szCs w:val="24"/>
        </w:rPr>
        <w:t xml:space="preserve">the </w:t>
      </w:r>
      <w:r w:rsidRPr="49FEEBA6">
        <w:rPr>
          <w:rFonts w:ascii="Times New Roman" w:hAnsi="Times New Roman" w:cs="Times New Roman"/>
          <w:sz w:val="24"/>
          <w:szCs w:val="24"/>
        </w:rPr>
        <w:t>1971</w:t>
      </w:r>
      <w:r w:rsidR="2F396770" w:rsidRPr="49FEEBA6">
        <w:rPr>
          <w:rFonts w:ascii="Times New Roman" w:hAnsi="Times New Roman" w:cs="Times New Roman"/>
          <w:sz w:val="24"/>
          <w:szCs w:val="24"/>
        </w:rPr>
        <w:t xml:space="preserve"> WFRHB Act was put in place</w:t>
      </w:r>
      <w:r w:rsidRPr="49FEEBA6">
        <w:rPr>
          <w:rFonts w:ascii="Times New Roman" w:hAnsi="Times New Roman" w:cs="Times New Roman"/>
          <w:sz w:val="24"/>
          <w:szCs w:val="24"/>
        </w:rPr>
        <w:t>.</w:t>
      </w:r>
    </w:p>
    <w:p w14:paraId="71705101" w14:textId="7CE08301" w:rsidR="00736445" w:rsidRDefault="00736445" w:rsidP="00670EF6">
      <w:pPr>
        <w:autoSpaceDE w:val="0"/>
        <w:autoSpaceDN w:val="0"/>
        <w:adjustRightInd w:val="0"/>
        <w:spacing w:after="0" w:line="240" w:lineRule="auto"/>
        <w:rPr>
          <w:rFonts w:ascii="Times New Roman" w:hAnsi="Times New Roman" w:cs="Times New Roman"/>
          <w:sz w:val="24"/>
          <w:szCs w:val="24"/>
        </w:rPr>
      </w:pPr>
    </w:p>
    <w:p w14:paraId="273DD78B" w14:textId="17EEA683" w:rsidR="008715DB" w:rsidRPr="00880BEF" w:rsidRDefault="008715DB" w:rsidP="00670EF6">
      <w:pPr>
        <w:pStyle w:val="Default"/>
        <w:rPr>
          <w:color w:val="auto"/>
        </w:rPr>
      </w:pPr>
      <w:r w:rsidRPr="00880BEF">
        <w:rPr>
          <w:b/>
          <w:bCs/>
          <w:i/>
          <w:iCs/>
          <w:color w:val="auto"/>
        </w:rPr>
        <w:t xml:space="preserve">Q. Does the wild </w:t>
      </w:r>
      <w:r w:rsidRPr="00C46102">
        <w:rPr>
          <w:b/>
          <w:bCs/>
          <w:i/>
          <w:iCs/>
          <w:color w:val="auto"/>
        </w:rPr>
        <w:t>horse</w:t>
      </w:r>
      <w:r w:rsidR="00C14591" w:rsidRPr="00C46102">
        <w:rPr>
          <w:b/>
          <w:bCs/>
          <w:i/>
          <w:iCs/>
          <w:color w:val="auto"/>
        </w:rPr>
        <w:t xml:space="preserve"> and burro</w:t>
      </w:r>
      <w:r w:rsidRPr="00880BEF">
        <w:rPr>
          <w:b/>
          <w:bCs/>
          <w:i/>
          <w:iCs/>
          <w:color w:val="auto"/>
        </w:rPr>
        <w:t xml:space="preserve"> overpopulation impact wildlife and plants? </w:t>
      </w:r>
    </w:p>
    <w:p w14:paraId="01E5D059" w14:textId="77777777" w:rsidR="007A3D8E" w:rsidRPr="00E40FC7" w:rsidRDefault="008715DB" w:rsidP="007A3D8E">
      <w:pPr>
        <w:pStyle w:val="Default"/>
        <w:rPr>
          <w:color w:val="auto"/>
        </w:rPr>
      </w:pPr>
      <w:r w:rsidRPr="00880BEF">
        <w:rPr>
          <w:b/>
          <w:bCs/>
          <w:color w:val="auto"/>
        </w:rPr>
        <w:t xml:space="preserve">A. </w:t>
      </w:r>
      <w:r w:rsidR="007A3D8E" w:rsidRPr="00736445">
        <w:rPr>
          <w:color w:val="auto"/>
        </w:rPr>
        <w:t>C</w:t>
      </w:r>
      <w:r w:rsidR="007A3D8E" w:rsidRPr="000B7721">
        <w:rPr>
          <w:color w:val="auto"/>
        </w:rPr>
        <w:t xml:space="preserve">ommon wildlife species within the </w:t>
      </w:r>
      <w:r w:rsidR="007A3D8E">
        <w:rPr>
          <w:color w:val="auto"/>
        </w:rPr>
        <w:t>Blue Wing Complex</w:t>
      </w:r>
      <w:r w:rsidR="007A3D8E" w:rsidRPr="000B7721">
        <w:rPr>
          <w:color w:val="auto"/>
        </w:rPr>
        <w:t xml:space="preserve"> </w:t>
      </w:r>
      <w:r w:rsidR="007A3D8E" w:rsidRPr="000B7721">
        <w:rPr>
          <w:color w:val="212529"/>
          <w:shd w:val="clear" w:color="auto" w:fill="FFFFFF"/>
        </w:rPr>
        <w:t>include</w:t>
      </w:r>
      <w:r w:rsidR="007A3D8E">
        <w:rPr>
          <w:color w:val="212529"/>
          <w:shd w:val="clear" w:color="auto" w:fill="FFFFFF"/>
        </w:rPr>
        <w:t>s</w:t>
      </w:r>
      <w:r w:rsidR="007A3D8E" w:rsidRPr="000B7721">
        <w:rPr>
          <w:color w:val="212529"/>
          <w:shd w:val="clear" w:color="auto" w:fill="FFFFFF"/>
        </w:rPr>
        <w:t xml:space="preserve"> </w:t>
      </w:r>
      <w:r w:rsidR="007A3D8E" w:rsidRPr="67CD7139">
        <w:rPr>
          <w:color w:val="212529"/>
          <w:shd w:val="clear" w:color="auto" w:fill="FFFFFF"/>
        </w:rPr>
        <w:t>chukar, partridge, sage grouse, mule deer, pronghorn antelope, coyotes, jackrabbits, and various species of birds, rodents, and reptiles. The area is used as winter range for deer and provides valuable forage during migration periods.</w:t>
      </w:r>
      <w:r w:rsidR="007A3D8E" w:rsidRPr="67CD7139">
        <w:rPr>
          <w:color w:val="auto"/>
        </w:rPr>
        <w:t xml:space="preserve"> Currently, the overabundant population of wild horses is adversely affecting valuable habitat needed to support both native wildlife and wild horses. </w:t>
      </w:r>
    </w:p>
    <w:p w14:paraId="68769276" w14:textId="77777777" w:rsidR="007A3D8E" w:rsidRPr="00880BEF" w:rsidRDefault="007A3D8E" w:rsidP="007A3D8E">
      <w:pPr>
        <w:pStyle w:val="Default"/>
        <w:rPr>
          <w:color w:val="auto"/>
          <w:highlight w:val="yellow"/>
        </w:rPr>
      </w:pPr>
    </w:p>
    <w:p w14:paraId="27DDB88D" w14:textId="77777777" w:rsidR="007A3D8E" w:rsidRDefault="007A3D8E" w:rsidP="007A3D8E">
      <w:pPr>
        <w:pStyle w:val="Default"/>
        <w:rPr>
          <w:color w:val="auto"/>
        </w:rPr>
      </w:pPr>
      <w:r w:rsidRPr="00736445">
        <w:rPr>
          <w:color w:val="auto"/>
        </w:rPr>
        <w:t>Wild horses</w:t>
      </w:r>
      <w:r>
        <w:rPr>
          <w:color w:val="auto"/>
        </w:rPr>
        <w:t xml:space="preserve"> </w:t>
      </w:r>
      <w:r w:rsidRPr="00736445">
        <w:rPr>
          <w:color w:val="auto"/>
        </w:rPr>
        <w:t>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w:t>
      </w:r>
      <w:r>
        <w:rPr>
          <w:color w:val="auto"/>
        </w:rPr>
        <w:t xml:space="preserve"> </w:t>
      </w:r>
      <w:r w:rsidRPr="00736445">
        <w:rPr>
          <w:color w:val="auto"/>
        </w:rPr>
        <w:t>populations are not controlled in this area, forage utilization will exceed the capacity of the range.</w:t>
      </w:r>
      <w:r w:rsidRPr="00880BEF">
        <w:rPr>
          <w:color w:val="auto"/>
        </w:rPr>
        <w:t xml:space="preserve"> </w:t>
      </w:r>
    </w:p>
    <w:p w14:paraId="7180922D" w14:textId="7FFDB11E" w:rsidR="00736445" w:rsidRDefault="00736445" w:rsidP="007A3D8E">
      <w:pPr>
        <w:pStyle w:val="Default"/>
        <w:rPr>
          <w:color w:val="auto"/>
        </w:rPr>
      </w:pPr>
    </w:p>
    <w:p w14:paraId="2A91ECE3" w14:textId="77777777" w:rsidR="008715DB" w:rsidRPr="00880BEF" w:rsidRDefault="008715DB" w:rsidP="00670EF6">
      <w:pPr>
        <w:pStyle w:val="Default"/>
        <w:rPr>
          <w:color w:val="auto"/>
        </w:rPr>
      </w:pPr>
      <w:r w:rsidRPr="00880BEF">
        <w:rPr>
          <w:b/>
          <w:bCs/>
          <w:i/>
          <w:iCs/>
          <w:color w:val="auto"/>
        </w:rPr>
        <w:t xml:space="preserve">Q. What are some of the effects of wild horse overpopulation on Threatened and Endangered Species? </w:t>
      </w:r>
    </w:p>
    <w:p w14:paraId="3B3977C3" w14:textId="476DE1BB" w:rsidR="008715DB" w:rsidRPr="00880BEF" w:rsidRDefault="008715DB" w:rsidP="00670EF6">
      <w:pPr>
        <w:pStyle w:val="Default"/>
        <w:rPr>
          <w:color w:val="auto"/>
        </w:rPr>
      </w:pPr>
      <w:r w:rsidRPr="00880BEF">
        <w:rPr>
          <w:b/>
          <w:bCs/>
          <w:color w:val="auto"/>
        </w:rPr>
        <w:t xml:space="preserve">A. </w:t>
      </w:r>
      <w:r w:rsidRPr="00880BEF">
        <w:rPr>
          <w:color w:val="auto"/>
        </w:rPr>
        <w:t xml:space="preserve">Maintaining the existing wild </w:t>
      </w:r>
      <w:r w:rsidRPr="007A3D8E">
        <w:rPr>
          <w:color w:val="auto"/>
        </w:rPr>
        <w:t>horse</w:t>
      </w:r>
      <w:r w:rsidR="00736445" w:rsidRPr="007A3D8E">
        <w:rPr>
          <w:color w:val="auto"/>
        </w:rPr>
        <w:t xml:space="preserve"> and burro</w:t>
      </w:r>
      <w:r w:rsidRPr="007A3D8E">
        <w:rPr>
          <w:color w:val="auto"/>
        </w:rPr>
        <w:t xml:space="preserve"> over</w:t>
      </w:r>
      <w:r w:rsidRPr="00880BEF">
        <w:rPr>
          <w:color w:val="auto"/>
        </w:rPr>
        <w:t xml:space="preserve">-population, which would increase with each successive foal crop, would result in continued and increasing impacts to threatened and endangered species populations and habitats. Wild </w:t>
      </w:r>
      <w:r w:rsidRPr="00B82654">
        <w:rPr>
          <w:color w:val="auto"/>
        </w:rPr>
        <w:t>horse</w:t>
      </w:r>
      <w:r w:rsidR="00C73E89" w:rsidRPr="00B82654">
        <w:rPr>
          <w:color w:val="auto"/>
        </w:rPr>
        <w:t xml:space="preserve"> and burro</w:t>
      </w:r>
      <w:r w:rsidRPr="00B82654">
        <w:rPr>
          <w:color w:val="auto"/>
        </w:rPr>
        <w:t xml:space="preserve"> populations would increase about 15-25% each year that a gather is postponed. Valley bottom habitats</w:t>
      </w:r>
      <w:r w:rsidRPr="00880BEF">
        <w:rPr>
          <w:color w:val="auto"/>
        </w:rPr>
        <w:t xml:space="preserve"> would continue to see locally heavy levels of utilization associated with wild horse use and areas of heavy use would continue to expand as wild horse populations continue to grow. </w:t>
      </w:r>
    </w:p>
    <w:p w14:paraId="6E5F9A85" w14:textId="77777777" w:rsidR="008715DB" w:rsidRDefault="008715DB" w:rsidP="00670EF6">
      <w:pPr>
        <w:pStyle w:val="Default"/>
        <w:rPr>
          <w:b/>
          <w:bCs/>
          <w:i/>
          <w:iCs/>
          <w:color w:val="auto"/>
        </w:rPr>
      </w:pPr>
    </w:p>
    <w:p w14:paraId="19EDC96B" w14:textId="77777777" w:rsidR="00EF47AD" w:rsidRPr="00880BEF" w:rsidRDefault="00EF47AD" w:rsidP="00670EF6">
      <w:pPr>
        <w:pStyle w:val="Default"/>
        <w:rPr>
          <w:color w:val="auto"/>
        </w:rPr>
      </w:pPr>
      <w:r w:rsidRPr="00880BEF">
        <w:rPr>
          <w:b/>
          <w:bCs/>
          <w:i/>
          <w:iCs/>
          <w:color w:val="auto"/>
        </w:rPr>
        <w:t xml:space="preserve">Q. Where may I learn more about the Wild Horse and Burro Program? </w:t>
      </w:r>
    </w:p>
    <w:p w14:paraId="74F6D539" w14:textId="684B3E6B" w:rsidR="00DF19AE" w:rsidRPr="00880BEF" w:rsidRDefault="00EF47AD"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Please visit the BLM’s website at </w:t>
      </w:r>
      <w:hyperlink r:id="rId8" w:history="1">
        <w:r w:rsidR="00803886" w:rsidRPr="001E1036">
          <w:rPr>
            <w:rStyle w:val="Hyperlink"/>
            <w:rFonts w:ascii="Times New Roman" w:hAnsi="Times New Roman" w:cs="Times New Roman"/>
            <w:sz w:val="24"/>
            <w:szCs w:val="24"/>
          </w:rPr>
          <w:t>https://www.blm.gov/whb</w:t>
        </w:r>
      </w:hyperlink>
      <w:r w:rsidR="00803886">
        <w:rPr>
          <w:rFonts w:ascii="Times New Roman" w:hAnsi="Times New Roman" w:cs="Times New Roman"/>
          <w:sz w:val="24"/>
          <w:szCs w:val="24"/>
        </w:rPr>
        <w:t xml:space="preserve"> </w:t>
      </w:r>
    </w:p>
    <w:sectPr w:rsidR="00DF19AE" w:rsidRPr="0088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any WT J">
    <w:altName w:val="Yu Gothic"/>
    <w:charset w:val="80"/>
    <w:family w:val="swiss"/>
    <w:pitch w:val="variable"/>
    <w:sig w:usb0="A1002AAF" w:usb1="E99F7C73" w:usb2="0000001E" w:usb3="00000000" w:csb0="001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AD"/>
    <w:rsid w:val="00064D6B"/>
    <w:rsid w:val="0006744B"/>
    <w:rsid w:val="000D2192"/>
    <w:rsid w:val="0013667B"/>
    <w:rsid w:val="001B1104"/>
    <w:rsid w:val="001C1E02"/>
    <w:rsid w:val="001E50AF"/>
    <w:rsid w:val="0021042C"/>
    <w:rsid w:val="00237F07"/>
    <w:rsid w:val="00260941"/>
    <w:rsid w:val="002C4A4B"/>
    <w:rsid w:val="002D451F"/>
    <w:rsid w:val="002E05A4"/>
    <w:rsid w:val="003047E6"/>
    <w:rsid w:val="0037522D"/>
    <w:rsid w:val="003D28DF"/>
    <w:rsid w:val="004566D2"/>
    <w:rsid w:val="004B6B77"/>
    <w:rsid w:val="004E7178"/>
    <w:rsid w:val="004F2C2C"/>
    <w:rsid w:val="00510D68"/>
    <w:rsid w:val="00513D5A"/>
    <w:rsid w:val="00546F4D"/>
    <w:rsid w:val="00551E47"/>
    <w:rsid w:val="005A2DEE"/>
    <w:rsid w:val="00670EF6"/>
    <w:rsid w:val="00673C83"/>
    <w:rsid w:val="00687F25"/>
    <w:rsid w:val="00696EDC"/>
    <w:rsid w:val="006D1340"/>
    <w:rsid w:val="006E2DB3"/>
    <w:rsid w:val="00736445"/>
    <w:rsid w:val="00747B35"/>
    <w:rsid w:val="007672AA"/>
    <w:rsid w:val="007672B6"/>
    <w:rsid w:val="00792CB5"/>
    <w:rsid w:val="007A3D8E"/>
    <w:rsid w:val="007C1F2B"/>
    <w:rsid w:val="007D5320"/>
    <w:rsid w:val="00803886"/>
    <w:rsid w:val="00822E17"/>
    <w:rsid w:val="00846BF0"/>
    <w:rsid w:val="008715DB"/>
    <w:rsid w:val="00872207"/>
    <w:rsid w:val="00880BEF"/>
    <w:rsid w:val="008D1097"/>
    <w:rsid w:val="008E1649"/>
    <w:rsid w:val="0090543D"/>
    <w:rsid w:val="00927159"/>
    <w:rsid w:val="00975A51"/>
    <w:rsid w:val="009A3F71"/>
    <w:rsid w:val="009B060A"/>
    <w:rsid w:val="009C4C0C"/>
    <w:rsid w:val="009D71DA"/>
    <w:rsid w:val="009E61F0"/>
    <w:rsid w:val="00A1202D"/>
    <w:rsid w:val="00A121B9"/>
    <w:rsid w:val="00A17B02"/>
    <w:rsid w:val="00A458BA"/>
    <w:rsid w:val="00B70BA3"/>
    <w:rsid w:val="00B82654"/>
    <w:rsid w:val="00B86D61"/>
    <w:rsid w:val="00BD1023"/>
    <w:rsid w:val="00C14591"/>
    <w:rsid w:val="00C17CD9"/>
    <w:rsid w:val="00C46102"/>
    <w:rsid w:val="00C73E89"/>
    <w:rsid w:val="00C743BA"/>
    <w:rsid w:val="00CA0124"/>
    <w:rsid w:val="00CD5EB7"/>
    <w:rsid w:val="00CE0662"/>
    <w:rsid w:val="00CF2C1F"/>
    <w:rsid w:val="00D06C6F"/>
    <w:rsid w:val="00D2015B"/>
    <w:rsid w:val="00D3242B"/>
    <w:rsid w:val="00D73976"/>
    <w:rsid w:val="00DB7A6B"/>
    <w:rsid w:val="00DD3B21"/>
    <w:rsid w:val="00DE5C23"/>
    <w:rsid w:val="00DF19AE"/>
    <w:rsid w:val="00E24522"/>
    <w:rsid w:val="00ED7620"/>
    <w:rsid w:val="00EF07FF"/>
    <w:rsid w:val="00EF47AD"/>
    <w:rsid w:val="00F11224"/>
    <w:rsid w:val="00F313F4"/>
    <w:rsid w:val="00F3224E"/>
    <w:rsid w:val="00FC4D37"/>
    <w:rsid w:val="00FE1EC3"/>
    <w:rsid w:val="00FE4706"/>
    <w:rsid w:val="00FF6D66"/>
    <w:rsid w:val="022EB132"/>
    <w:rsid w:val="07325940"/>
    <w:rsid w:val="0DD53A6A"/>
    <w:rsid w:val="16C2422B"/>
    <w:rsid w:val="175541DB"/>
    <w:rsid w:val="17E2A07E"/>
    <w:rsid w:val="1D91C3AD"/>
    <w:rsid w:val="2091113E"/>
    <w:rsid w:val="234C94E4"/>
    <w:rsid w:val="25329B9A"/>
    <w:rsid w:val="2AF0BC7B"/>
    <w:rsid w:val="2F396770"/>
    <w:rsid w:val="399111F6"/>
    <w:rsid w:val="39DEB6B5"/>
    <w:rsid w:val="3A8F98EE"/>
    <w:rsid w:val="3FD9815E"/>
    <w:rsid w:val="49FEEBA6"/>
    <w:rsid w:val="4A2CEFDF"/>
    <w:rsid w:val="518956AB"/>
    <w:rsid w:val="53BADC99"/>
    <w:rsid w:val="5574033C"/>
    <w:rsid w:val="5E41C0EE"/>
    <w:rsid w:val="5F8761C7"/>
    <w:rsid w:val="61AA78D6"/>
    <w:rsid w:val="69D6B82E"/>
    <w:rsid w:val="70FB3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8F5D"/>
  <w15:chartTrackingRefBased/>
  <w15:docId w15:val="{E6AF8D19-4984-4F15-BD52-D330B403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47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BD1023"/>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886"/>
    <w:rPr>
      <w:color w:val="0563C1" w:themeColor="hyperlink"/>
      <w:u w:val="single"/>
    </w:rPr>
  </w:style>
  <w:style w:type="character" w:styleId="UnresolvedMention">
    <w:name w:val="Unresolved Mention"/>
    <w:basedOn w:val="DefaultParagraphFont"/>
    <w:uiPriority w:val="99"/>
    <w:semiHidden/>
    <w:unhideWhenUsed/>
    <w:rsid w:val="00803886"/>
    <w:rPr>
      <w:color w:val="605E5C"/>
      <w:shd w:val="clear" w:color="auto" w:fill="E1DFDD"/>
    </w:rPr>
  </w:style>
  <w:style w:type="character" w:styleId="CommentReference">
    <w:name w:val="annotation reference"/>
    <w:basedOn w:val="DefaultParagraphFont"/>
    <w:uiPriority w:val="99"/>
    <w:semiHidden/>
    <w:unhideWhenUsed/>
    <w:rsid w:val="00510D68"/>
    <w:rPr>
      <w:sz w:val="16"/>
      <w:szCs w:val="16"/>
    </w:rPr>
  </w:style>
  <w:style w:type="paragraph" w:styleId="CommentText">
    <w:name w:val="annotation text"/>
    <w:basedOn w:val="Normal"/>
    <w:link w:val="CommentTextChar"/>
    <w:uiPriority w:val="99"/>
    <w:unhideWhenUsed/>
    <w:rsid w:val="00510D68"/>
    <w:pPr>
      <w:spacing w:line="240" w:lineRule="auto"/>
    </w:pPr>
    <w:rPr>
      <w:sz w:val="20"/>
      <w:szCs w:val="20"/>
    </w:rPr>
  </w:style>
  <w:style w:type="character" w:customStyle="1" w:styleId="CommentTextChar">
    <w:name w:val="Comment Text Char"/>
    <w:basedOn w:val="DefaultParagraphFont"/>
    <w:link w:val="CommentText"/>
    <w:uiPriority w:val="99"/>
    <w:rsid w:val="00510D68"/>
    <w:rPr>
      <w:sz w:val="20"/>
      <w:szCs w:val="20"/>
    </w:rPr>
  </w:style>
  <w:style w:type="paragraph" w:styleId="CommentSubject">
    <w:name w:val="annotation subject"/>
    <w:basedOn w:val="CommentText"/>
    <w:next w:val="CommentText"/>
    <w:link w:val="CommentSubjectChar"/>
    <w:uiPriority w:val="99"/>
    <w:semiHidden/>
    <w:unhideWhenUsed/>
    <w:rsid w:val="00510D68"/>
    <w:rPr>
      <w:b/>
      <w:bCs/>
    </w:rPr>
  </w:style>
  <w:style w:type="character" w:customStyle="1" w:styleId="CommentSubjectChar">
    <w:name w:val="Comment Subject Char"/>
    <w:basedOn w:val="CommentTextChar"/>
    <w:link w:val="CommentSubject"/>
    <w:uiPriority w:val="99"/>
    <w:semiHidden/>
    <w:rsid w:val="00510D68"/>
    <w:rPr>
      <w:b/>
      <w:bCs/>
      <w:sz w:val="20"/>
      <w:szCs w:val="20"/>
    </w:rPr>
  </w:style>
  <w:style w:type="character" w:styleId="Mention">
    <w:name w:val="Mention"/>
    <w:basedOn w:val="DefaultParagraphFont"/>
    <w:uiPriority w:val="99"/>
    <w:unhideWhenUsed/>
    <w:rsid w:val="00510D68"/>
    <w:rPr>
      <w:color w:val="2B579A"/>
      <w:shd w:val="clear" w:color="auto" w:fill="E1DFDD"/>
    </w:rPr>
  </w:style>
  <w:style w:type="character" w:customStyle="1" w:styleId="cf01">
    <w:name w:val="cf01"/>
    <w:basedOn w:val="DefaultParagraphFont"/>
    <w:rsid w:val="004F2C2C"/>
    <w:rPr>
      <w:rFonts w:ascii="Segoe UI" w:hAnsi="Segoe UI" w:cs="Segoe UI" w:hint="default"/>
      <w:sz w:val="18"/>
      <w:szCs w:val="18"/>
    </w:rPr>
  </w:style>
  <w:style w:type="character" w:customStyle="1" w:styleId="ui-provider">
    <w:name w:val="ui-provider"/>
    <w:basedOn w:val="DefaultParagraphFont"/>
    <w:rsid w:val="004B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m.gov/whb"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9/05/relationships/documenttasks" Target="documenttasks/documenttasks1.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42880CDC-3364-4C74-B3D7-15919856A0A6}">
    <t:Anchor>
      <t:Comment id="1413579494"/>
    </t:Anchor>
    <t:History>
      <t:Event id="{D0001BA3-CDC0-464A-852B-271ABE81B7F9}" time="2024-06-14T15:25:37.12Z">
        <t:Attribution userId="S::hohanlon@blm.gov::5a77c5ff-aaa7-4c59-bd21-a81120ae9f65" userProvider="AD" userName="O'Hanlon, Heather M"/>
        <t:Anchor>
          <t:Comment id="1413579494"/>
        </t:Anchor>
        <t:Create/>
      </t:Event>
      <t:Event id="{71B7D156-A82B-4005-94D1-ACA6176BCF6C}" time="2024-06-14T15:25:37.12Z">
        <t:Attribution userId="S::hohanlon@blm.gov::5a77c5ff-aaa7-4c59-bd21-a81120ae9f65" userProvider="AD" userName="O'Hanlon, Heather M"/>
        <t:Anchor>
          <t:Comment id="1413579494"/>
        </t:Anchor>
        <t:Assign userId="S::gswisher@blm.gov::46bf56e6-47d0-4a1f-9e50-1e5c6127a1e1" userProvider="AD" userName="Swisher, Garrett W"/>
      </t:Event>
      <t:Event id="{BE4B029A-1B33-45ED-951B-828AC92C1B6C}" time="2024-06-14T15:25:37.12Z">
        <t:Attribution userId="S::hohanlon@blm.gov::5a77c5ff-aaa7-4c59-bd21-a81120ae9f65" userProvider="AD" userName="O'Hanlon, Heather M"/>
        <t:Anchor>
          <t:Comment id="1413579494"/>
        </t:Anchor>
        <t:SetTitle title="@Swisher, Garrett W this is just a removal right, no fertility contro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a534c1-7269-40c2-918d-afae38584fe4">
      <Terms xmlns="http://schemas.microsoft.com/office/infopath/2007/PartnerControls"/>
    </lcf76f155ced4ddcb4097134ff3c332f>
    <TaxCatchAll xmlns="31062a0d-ede8-4112-b4bb-00a9c1bc8e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15" ma:contentTypeDescription="Create a new document." ma:contentTypeScope="" ma:versionID="8be754d038e7065319bbd423350670b3">
  <xsd:schema xmlns:xsd="http://www.w3.org/2001/XMLSchema" xmlns:xs="http://www.w3.org/2001/XMLSchema" xmlns:p="http://schemas.microsoft.com/office/2006/metadata/properties" xmlns:ns2="d0a534c1-7269-40c2-918d-afae38584fe4" xmlns:ns3="06bb7941-edc7-44ca-8145-310766ba37a4" xmlns:ns4="31062a0d-ede8-4112-b4bb-00a9c1bc8e16" targetNamespace="http://schemas.microsoft.com/office/2006/metadata/properties" ma:root="true" ma:fieldsID="84be7760efbf952e7342193ed3ea5c67" ns2:_="" ns3:_="" ns4:_="">
    <xsd:import namespace="d0a534c1-7269-40c2-918d-afae38584fe4"/>
    <xsd:import namespace="06bb7941-edc7-44ca-8145-310766ba37a4"/>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d2933a9-7eca-4d83-8c8c-7302e8164ca4}" ma:internalName="TaxCatchAll" ma:showField="CatchAllData" ma:web="06bb7941-edc7-44ca-8145-310766ba3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F391C-51D1-43A7-BD0B-912872B1CE29}">
  <ds:schemaRefs>
    <ds:schemaRef ds:uri="http://schemas.microsoft.com/office/2006/metadata/properties"/>
    <ds:schemaRef ds:uri="http://schemas.microsoft.com/office/infopath/2007/PartnerControls"/>
    <ds:schemaRef ds:uri="d0a534c1-7269-40c2-918d-afae38584fe4"/>
    <ds:schemaRef ds:uri="31062a0d-ede8-4112-b4bb-00a9c1bc8e16"/>
  </ds:schemaRefs>
</ds:datastoreItem>
</file>

<file path=customXml/itemProps2.xml><?xml version="1.0" encoding="utf-8"?>
<ds:datastoreItem xmlns:ds="http://schemas.openxmlformats.org/officeDocument/2006/customXml" ds:itemID="{ED8C3247-3C5F-410C-AFA7-BF43B71DF689}">
  <ds:schemaRefs>
    <ds:schemaRef ds:uri="http://schemas.microsoft.com/sharepoint/v3/contenttype/forms"/>
  </ds:schemaRefs>
</ds:datastoreItem>
</file>

<file path=customXml/itemProps3.xml><?xml version="1.0" encoding="utf-8"?>
<ds:datastoreItem xmlns:ds="http://schemas.openxmlformats.org/officeDocument/2006/customXml" ds:itemID="{60E3ADF1-4709-43AC-B555-29FF568DB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1459</Words>
  <Characters>8317</Characters>
  <Application>Microsoft Office Word</Application>
  <DocSecurity>4</DocSecurity>
  <Lines>69</Lines>
  <Paragraphs>19</Paragraphs>
  <ScaleCrop>false</ScaleCrop>
  <Company/>
  <LinksUpToDate>false</LinksUpToDate>
  <CharactersWithSpaces>9757</CharactersWithSpaces>
  <SharedDoc>false</SharedDoc>
  <HLinks>
    <vt:vector size="6" baseType="variant">
      <vt:variant>
        <vt:i4>2228265</vt:i4>
      </vt:variant>
      <vt:variant>
        <vt:i4>0</vt:i4>
      </vt:variant>
      <vt:variant>
        <vt:i4>0</vt:i4>
      </vt:variant>
      <vt:variant>
        <vt:i4>5</vt:i4>
      </vt:variant>
      <vt:variant>
        <vt:lpwstr>https://www.blm.gov/whb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Asselin, John K</dc:creator>
  <cp:keywords/>
  <dc:description/>
  <cp:lastModifiedBy>Swisher, Garrett W</cp:lastModifiedBy>
  <cp:revision>67</cp:revision>
  <cp:lastPrinted>2024-06-17T18:05:00Z</cp:lastPrinted>
  <dcterms:created xsi:type="dcterms:W3CDTF">2020-07-13T17:49:00Z</dcterms:created>
  <dcterms:modified xsi:type="dcterms:W3CDTF">2024-07-02T15:50:00Z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