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4B37C" w14:textId="77777777" w:rsidR="00FE211D" w:rsidRDefault="00FE211D">
      <w:pPr>
        <w:rPr>
          <w:rFonts w:ascii="Times New Roman" w:hAnsi="Times New Roman" w:cs="Times New Roman"/>
          <w:sz w:val="24"/>
          <w:szCs w:val="24"/>
        </w:rPr>
      </w:pPr>
    </w:p>
    <w:p w14:paraId="3DB6530B" w14:textId="77777777" w:rsidR="007304A7" w:rsidRDefault="007304A7">
      <w:pPr>
        <w:rPr>
          <w:rFonts w:ascii="Times New Roman" w:hAnsi="Times New Roman" w:cs="Times New Roman"/>
          <w:sz w:val="24"/>
          <w:szCs w:val="24"/>
        </w:rPr>
      </w:pPr>
    </w:p>
    <w:p w14:paraId="169CB347" w14:textId="77777777" w:rsidR="00255B6E" w:rsidRDefault="00255B6E">
      <w:pPr>
        <w:rPr>
          <w:rFonts w:ascii="Times New Roman" w:hAnsi="Times New Roman" w:cs="Times New Roman"/>
          <w:sz w:val="24"/>
          <w:szCs w:val="24"/>
        </w:rPr>
      </w:pPr>
    </w:p>
    <w:p w14:paraId="14965BF3" w14:textId="77777777" w:rsidR="007304A7" w:rsidRPr="007304A7" w:rsidRDefault="007304A7" w:rsidP="007304A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304A7">
        <w:rPr>
          <w:rFonts w:ascii="Times New Roman" w:hAnsi="Times New Roman" w:cs="Times New Roman"/>
          <w:b/>
          <w:sz w:val="36"/>
          <w:szCs w:val="36"/>
        </w:rPr>
        <w:t>Pinedale Anticline Project Office (PAPO)</w:t>
      </w:r>
    </w:p>
    <w:p w14:paraId="675232BF" w14:textId="6630D264" w:rsidR="007304A7" w:rsidRPr="007304A7" w:rsidRDefault="007304A7" w:rsidP="007304A7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7304A7">
        <w:rPr>
          <w:rFonts w:ascii="Times New Roman" w:hAnsi="Times New Roman" w:cs="Times New Roman"/>
          <w:b/>
          <w:sz w:val="44"/>
          <w:szCs w:val="44"/>
        </w:rPr>
        <w:t>20</w:t>
      </w:r>
      <w:r w:rsidR="00FF0B73">
        <w:rPr>
          <w:rFonts w:ascii="Times New Roman" w:hAnsi="Times New Roman" w:cs="Times New Roman"/>
          <w:b/>
          <w:sz w:val="44"/>
          <w:szCs w:val="44"/>
        </w:rPr>
        <w:t>2</w:t>
      </w:r>
      <w:r w:rsidR="00AB5053">
        <w:rPr>
          <w:rFonts w:ascii="Times New Roman" w:hAnsi="Times New Roman" w:cs="Times New Roman"/>
          <w:b/>
          <w:sz w:val="44"/>
          <w:szCs w:val="44"/>
        </w:rPr>
        <w:t>2</w:t>
      </w:r>
      <w:r w:rsidRPr="007304A7">
        <w:rPr>
          <w:rFonts w:ascii="Times New Roman" w:hAnsi="Times New Roman" w:cs="Times New Roman"/>
          <w:b/>
          <w:sz w:val="44"/>
          <w:szCs w:val="44"/>
        </w:rPr>
        <w:t xml:space="preserve"> Project Funding Application Guidelines</w:t>
      </w:r>
    </w:p>
    <w:p w14:paraId="5771AF70" w14:textId="77777777" w:rsidR="007304A7" w:rsidRDefault="007304A7">
      <w:pPr>
        <w:rPr>
          <w:rFonts w:ascii="Times New Roman" w:hAnsi="Times New Roman" w:cs="Times New Roman"/>
          <w:sz w:val="24"/>
          <w:szCs w:val="24"/>
        </w:rPr>
      </w:pPr>
    </w:p>
    <w:p w14:paraId="3F6444AA" w14:textId="0C91F4F1" w:rsidR="007304A7" w:rsidRPr="007304A7" w:rsidRDefault="007304A7">
      <w:pPr>
        <w:rPr>
          <w:rFonts w:ascii="Times New Roman" w:hAnsi="Times New Roman" w:cs="Times New Roman"/>
          <w:b/>
          <w:sz w:val="32"/>
          <w:szCs w:val="32"/>
        </w:rPr>
      </w:pPr>
      <w:r w:rsidRPr="007304A7">
        <w:rPr>
          <w:rFonts w:ascii="Times New Roman" w:hAnsi="Times New Roman" w:cs="Times New Roman"/>
          <w:b/>
          <w:sz w:val="32"/>
          <w:szCs w:val="32"/>
        </w:rPr>
        <w:t>Dear Potential 20</w:t>
      </w:r>
      <w:r w:rsidR="00FF0B73">
        <w:rPr>
          <w:rFonts w:ascii="Times New Roman" w:hAnsi="Times New Roman" w:cs="Times New Roman"/>
          <w:b/>
          <w:sz w:val="32"/>
          <w:szCs w:val="32"/>
        </w:rPr>
        <w:t>2</w:t>
      </w:r>
      <w:r w:rsidR="00AB5053">
        <w:rPr>
          <w:rFonts w:ascii="Times New Roman" w:hAnsi="Times New Roman" w:cs="Times New Roman"/>
          <w:b/>
          <w:sz w:val="32"/>
          <w:szCs w:val="32"/>
        </w:rPr>
        <w:t>2</w:t>
      </w:r>
      <w:r w:rsidRPr="007304A7">
        <w:rPr>
          <w:rFonts w:ascii="Times New Roman" w:hAnsi="Times New Roman" w:cs="Times New Roman"/>
          <w:b/>
          <w:sz w:val="32"/>
          <w:szCs w:val="32"/>
        </w:rPr>
        <w:t xml:space="preserve"> PAPO Project Applicant:</w:t>
      </w:r>
    </w:p>
    <w:p w14:paraId="04AAF398" w14:textId="77777777" w:rsidR="007304A7" w:rsidRDefault="007304A7">
      <w:pPr>
        <w:rPr>
          <w:rFonts w:ascii="Times New Roman" w:hAnsi="Times New Roman" w:cs="Times New Roman"/>
          <w:sz w:val="24"/>
          <w:szCs w:val="24"/>
        </w:rPr>
      </w:pPr>
    </w:p>
    <w:p w14:paraId="2D4FCCC9" w14:textId="730D21B3" w:rsidR="00A36057" w:rsidRPr="00255B6E" w:rsidRDefault="007304A7">
      <w:pPr>
        <w:rPr>
          <w:rFonts w:ascii="Times New Roman" w:hAnsi="Times New Roman" w:cs="Times New Roman"/>
          <w:b/>
          <w:sz w:val="24"/>
          <w:szCs w:val="24"/>
        </w:rPr>
      </w:pPr>
      <w:r w:rsidRPr="00255B6E">
        <w:rPr>
          <w:rFonts w:ascii="Times New Roman" w:hAnsi="Times New Roman" w:cs="Times New Roman"/>
          <w:b/>
          <w:sz w:val="24"/>
          <w:szCs w:val="24"/>
        </w:rPr>
        <w:t>Please read the following information and guidelines prior to submitting your applications for potential 20</w:t>
      </w:r>
      <w:r w:rsidR="00FF0B73">
        <w:rPr>
          <w:rFonts w:ascii="Times New Roman" w:hAnsi="Times New Roman" w:cs="Times New Roman"/>
          <w:b/>
          <w:sz w:val="24"/>
          <w:szCs w:val="24"/>
        </w:rPr>
        <w:t>2</w:t>
      </w:r>
      <w:r w:rsidR="00AB5053">
        <w:rPr>
          <w:rFonts w:ascii="Times New Roman" w:hAnsi="Times New Roman" w:cs="Times New Roman"/>
          <w:b/>
          <w:sz w:val="24"/>
          <w:szCs w:val="24"/>
        </w:rPr>
        <w:t>2</w:t>
      </w:r>
      <w:r w:rsidRPr="00255B6E">
        <w:rPr>
          <w:rFonts w:ascii="Times New Roman" w:hAnsi="Times New Roman" w:cs="Times New Roman"/>
          <w:b/>
          <w:sz w:val="24"/>
          <w:szCs w:val="24"/>
        </w:rPr>
        <w:t xml:space="preserve"> funding. </w:t>
      </w:r>
      <w:r w:rsidR="009C2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55B6E">
        <w:rPr>
          <w:rFonts w:ascii="Times New Roman" w:hAnsi="Times New Roman" w:cs="Times New Roman"/>
          <w:b/>
          <w:sz w:val="24"/>
          <w:szCs w:val="24"/>
        </w:rPr>
        <w:t xml:space="preserve">The deadline for project applications is February </w:t>
      </w:r>
      <w:r w:rsidR="00A7687E">
        <w:rPr>
          <w:rFonts w:ascii="Times New Roman" w:hAnsi="Times New Roman" w:cs="Times New Roman"/>
          <w:b/>
          <w:sz w:val="24"/>
          <w:szCs w:val="24"/>
        </w:rPr>
        <w:t>28</w:t>
      </w:r>
      <w:r w:rsidRPr="00255B6E">
        <w:rPr>
          <w:rFonts w:ascii="Times New Roman" w:hAnsi="Times New Roman" w:cs="Times New Roman"/>
          <w:b/>
          <w:sz w:val="24"/>
          <w:szCs w:val="24"/>
        </w:rPr>
        <w:t>, 20</w:t>
      </w:r>
      <w:r w:rsidR="00FF0B73">
        <w:rPr>
          <w:rFonts w:ascii="Times New Roman" w:hAnsi="Times New Roman" w:cs="Times New Roman"/>
          <w:b/>
          <w:sz w:val="24"/>
          <w:szCs w:val="24"/>
        </w:rPr>
        <w:t>2</w:t>
      </w:r>
      <w:r w:rsidR="00AB5053">
        <w:rPr>
          <w:rFonts w:ascii="Times New Roman" w:hAnsi="Times New Roman" w:cs="Times New Roman"/>
          <w:b/>
          <w:sz w:val="24"/>
          <w:szCs w:val="24"/>
        </w:rPr>
        <w:t>2</w:t>
      </w:r>
      <w:r w:rsidRPr="00255B6E">
        <w:rPr>
          <w:rFonts w:ascii="Times New Roman" w:hAnsi="Times New Roman" w:cs="Times New Roman"/>
          <w:b/>
          <w:sz w:val="24"/>
          <w:szCs w:val="24"/>
        </w:rPr>
        <w:t>.</w:t>
      </w:r>
    </w:p>
    <w:p w14:paraId="69700832" w14:textId="77777777" w:rsidR="007304A7" w:rsidRPr="00255B6E" w:rsidRDefault="007304A7">
      <w:pPr>
        <w:rPr>
          <w:rFonts w:ascii="Times New Roman" w:hAnsi="Times New Roman" w:cs="Times New Roman"/>
          <w:b/>
          <w:sz w:val="24"/>
          <w:szCs w:val="24"/>
        </w:rPr>
      </w:pPr>
    </w:p>
    <w:p w14:paraId="09F74374" w14:textId="048E3327" w:rsidR="007304A7" w:rsidRPr="00255B6E" w:rsidRDefault="007304A7">
      <w:pPr>
        <w:rPr>
          <w:rFonts w:ascii="Times New Roman" w:hAnsi="Times New Roman" w:cs="Times New Roman"/>
          <w:b/>
          <w:sz w:val="24"/>
          <w:szCs w:val="24"/>
        </w:rPr>
      </w:pPr>
      <w:r w:rsidRPr="00255B6E">
        <w:rPr>
          <w:rFonts w:ascii="Times New Roman" w:hAnsi="Times New Roman" w:cs="Times New Roman"/>
          <w:b/>
          <w:sz w:val="24"/>
          <w:szCs w:val="24"/>
        </w:rPr>
        <w:t xml:space="preserve">Project applicants are required to use the </w:t>
      </w:r>
      <w:r w:rsidR="00EC10E2">
        <w:rPr>
          <w:rFonts w:ascii="Times New Roman" w:hAnsi="Times New Roman" w:cs="Times New Roman"/>
          <w:b/>
          <w:sz w:val="24"/>
          <w:szCs w:val="24"/>
        </w:rPr>
        <w:t>202</w:t>
      </w:r>
      <w:r w:rsidR="00AB5053">
        <w:rPr>
          <w:rFonts w:ascii="Times New Roman" w:hAnsi="Times New Roman" w:cs="Times New Roman"/>
          <w:b/>
          <w:sz w:val="24"/>
          <w:szCs w:val="24"/>
        </w:rPr>
        <w:t>2</w:t>
      </w:r>
      <w:r w:rsidRPr="00255B6E">
        <w:rPr>
          <w:rFonts w:ascii="Times New Roman" w:hAnsi="Times New Roman" w:cs="Times New Roman"/>
          <w:b/>
          <w:sz w:val="24"/>
          <w:szCs w:val="24"/>
        </w:rPr>
        <w:t xml:space="preserve"> PAPO application. Applicants should refer to the 20</w:t>
      </w:r>
      <w:r w:rsidR="00FF0B73">
        <w:rPr>
          <w:rFonts w:ascii="Times New Roman" w:hAnsi="Times New Roman" w:cs="Times New Roman"/>
          <w:b/>
          <w:sz w:val="24"/>
          <w:szCs w:val="24"/>
        </w:rPr>
        <w:t>2</w:t>
      </w:r>
      <w:r w:rsidR="00AB5053">
        <w:rPr>
          <w:rFonts w:ascii="Times New Roman" w:hAnsi="Times New Roman" w:cs="Times New Roman"/>
          <w:b/>
          <w:sz w:val="24"/>
          <w:szCs w:val="24"/>
        </w:rPr>
        <w:t>2</w:t>
      </w:r>
      <w:r w:rsidRPr="00255B6E">
        <w:rPr>
          <w:rFonts w:ascii="Times New Roman" w:hAnsi="Times New Roman" w:cs="Times New Roman"/>
          <w:b/>
          <w:sz w:val="24"/>
          <w:szCs w:val="24"/>
        </w:rPr>
        <w:t xml:space="preserve"> Project Ranking Score Sheet to provide information on PAPO strategic plan goals and priorities.</w:t>
      </w:r>
    </w:p>
    <w:p w14:paraId="6DE37215" w14:textId="77777777" w:rsidR="007304A7" w:rsidRPr="00255B6E" w:rsidRDefault="007304A7">
      <w:pPr>
        <w:rPr>
          <w:rFonts w:ascii="Times New Roman" w:hAnsi="Times New Roman" w:cs="Times New Roman"/>
          <w:b/>
          <w:sz w:val="24"/>
          <w:szCs w:val="24"/>
        </w:rPr>
      </w:pPr>
    </w:p>
    <w:p w14:paraId="499C91A1" w14:textId="3A3079D7" w:rsidR="007304A7" w:rsidRPr="00255B6E" w:rsidRDefault="007304A7">
      <w:pPr>
        <w:rPr>
          <w:rFonts w:ascii="Times New Roman" w:hAnsi="Times New Roman" w:cs="Times New Roman"/>
          <w:b/>
          <w:sz w:val="24"/>
          <w:szCs w:val="24"/>
        </w:rPr>
      </w:pPr>
      <w:r w:rsidRPr="00255B6E">
        <w:rPr>
          <w:rFonts w:ascii="Times New Roman" w:hAnsi="Times New Roman" w:cs="Times New Roman"/>
          <w:b/>
          <w:sz w:val="24"/>
          <w:szCs w:val="24"/>
        </w:rPr>
        <w:t>The PAPO strongly encourages the submittal of projects that relate to PAPO’s strategic plan goals and priorities.</w:t>
      </w:r>
      <w:r w:rsidR="009C23B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55B6E">
        <w:rPr>
          <w:rFonts w:ascii="Times New Roman" w:hAnsi="Times New Roman" w:cs="Times New Roman"/>
          <w:b/>
          <w:sz w:val="24"/>
          <w:szCs w:val="24"/>
        </w:rPr>
        <w:t>Projects funded in prior years, when completed, will benefit mule deer, pronghorn, and greater sage-grouse by increasing water sources, improving</w:t>
      </w:r>
      <w:r w:rsidR="00BE29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55B6E">
        <w:rPr>
          <w:rFonts w:ascii="Times New Roman" w:hAnsi="Times New Roman" w:cs="Times New Roman"/>
          <w:b/>
          <w:sz w:val="24"/>
          <w:szCs w:val="24"/>
        </w:rPr>
        <w:t xml:space="preserve">habitat and reducing barriers to migration. </w:t>
      </w:r>
      <w:r w:rsidR="009C2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55B6E">
        <w:rPr>
          <w:rFonts w:ascii="Times New Roman" w:hAnsi="Times New Roman" w:cs="Times New Roman"/>
          <w:b/>
          <w:sz w:val="24"/>
          <w:szCs w:val="24"/>
        </w:rPr>
        <w:t xml:space="preserve">A majority of funded projects are located on the Pinedale Anticline, as onsite mitigation is an initial first step when a mitigation response is necessary. </w:t>
      </w:r>
      <w:r w:rsidR="009C2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55B6E">
        <w:rPr>
          <w:rFonts w:ascii="Times New Roman" w:hAnsi="Times New Roman" w:cs="Times New Roman"/>
          <w:b/>
          <w:sz w:val="24"/>
          <w:szCs w:val="24"/>
        </w:rPr>
        <w:t>To date, mitigation responses have been necessary for mule deer and greater sage-grouse as required by the September 2008 Pinedale Anticline Record of Decision.</w:t>
      </w:r>
    </w:p>
    <w:p w14:paraId="168BAD06" w14:textId="77777777" w:rsidR="007304A7" w:rsidRPr="00255B6E" w:rsidRDefault="007304A7">
      <w:pPr>
        <w:rPr>
          <w:rFonts w:ascii="Times New Roman" w:hAnsi="Times New Roman" w:cs="Times New Roman"/>
          <w:b/>
          <w:sz w:val="24"/>
          <w:szCs w:val="24"/>
        </w:rPr>
      </w:pPr>
    </w:p>
    <w:p w14:paraId="0779895D" w14:textId="0C27CA76" w:rsidR="007304A7" w:rsidRPr="00255B6E" w:rsidRDefault="007304A7">
      <w:pPr>
        <w:rPr>
          <w:rFonts w:ascii="Times New Roman" w:hAnsi="Times New Roman" w:cs="Times New Roman"/>
          <w:b/>
          <w:sz w:val="24"/>
          <w:szCs w:val="24"/>
        </w:rPr>
      </w:pPr>
      <w:r w:rsidRPr="00255B6E">
        <w:rPr>
          <w:rFonts w:ascii="Times New Roman" w:hAnsi="Times New Roman" w:cs="Times New Roman"/>
          <w:b/>
          <w:sz w:val="24"/>
          <w:szCs w:val="24"/>
        </w:rPr>
        <w:t xml:space="preserve">PAPO funding </w:t>
      </w:r>
      <w:r w:rsidR="00776AE0">
        <w:rPr>
          <w:rFonts w:ascii="Times New Roman" w:hAnsi="Times New Roman" w:cs="Times New Roman"/>
          <w:b/>
          <w:sz w:val="24"/>
          <w:szCs w:val="24"/>
        </w:rPr>
        <w:t xml:space="preserve">availability </w:t>
      </w:r>
      <w:r w:rsidRPr="00255B6E">
        <w:rPr>
          <w:rFonts w:ascii="Times New Roman" w:hAnsi="Times New Roman" w:cs="Times New Roman"/>
          <w:b/>
          <w:sz w:val="24"/>
          <w:szCs w:val="24"/>
        </w:rPr>
        <w:t xml:space="preserve">relates directly to the degree of drilling on the Anticline. </w:t>
      </w:r>
      <w:r w:rsidR="009C2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55B6E">
        <w:rPr>
          <w:rFonts w:ascii="Times New Roman" w:hAnsi="Times New Roman" w:cs="Times New Roman"/>
          <w:b/>
          <w:sz w:val="24"/>
          <w:szCs w:val="24"/>
        </w:rPr>
        <w:t>Please be aware that submittal of a project proposal is not a guarantee of project funding.</w:t>
      </w:r>
      <w:r w:rsidR="009C2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55B6E">
        <w:rPr>
          <w:rFonts w:ascii="Times New Roman" w:hAnsi="Times New Roman" w:cs="Times New Roman"/>
          <w:b/>
          <w:sz w:val="24"/>
          <w:szCs w:val="24"/>
        </w:rPr>
        <w:t xml:space="preserve"> The PAPO Board of Directors makes all final decision</w:t>
      </w:r>
      <w:r w:rsidR="00BA0259">
        <w:rPr>
          <w:rFonts w:ascii="Times New Roman" w:hAnsi="Times New Roman" w:cs="Times New Roman"/>
          <w:b/>
          <w:sz w:val="24"/>
          <w:szCs w:val="24"/>
        </w:rPr>
        <w:t>s</w:t>
      </w:r>
      <w:r w:rsidRPr="00255B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0259">
        <w:rPr>
          <w:rFonts w:ascii="Times New Roman" w:hAnsi="Times New Roman" w:cs="Times New Roman"/>
          <w:b/>
          <w:sz w:val="24"/>
          <w:szCs w:val="24"/>
        </w:rPr>
        <w:t>regarding</w:t>
      </w:r>
      <w:r w:rsidRPr="00255B6E">
        <w:rPr>
          <w:rFonts w:ascii="Times New Roman" w:hAnsi="Times New Roman" w:cs="Times New Roman"/>
          <w:b/>
          <w:sz w:val="24"/>
          <w:szCs w:val="24"/>
        </w:rPr>
        <w:t xml:space="preserve"> project funding and may decide not to fund any projects. </w:t>
      </w:r>
      <w:r w:rsidR="009C2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55B6E">
        <w:rPr>
          <w:rFonts w:ascii="Times New Roman" w:hAnsi="Times New Roman" w:cs="Times New Roman"/>
          <w:b/>
          <w:sz w:val="24"/>
          <w:szCs w:val="24"/>
        </w:rPr>
        <w:t xml:space="preserve">The Board will make project funding decisions at the </w:t>
      </w:r>
      <w:r w:rsidR="00EC10E2">
        <w:rPr>
          <w:rFonts w:ascii="Times New Roman" w:hAnsi="Times New Roman" w:cs="Times New Roman"/>
          <w:b/>
          <w:sz w:val="24"/>
          <w:szCs w:val="24"/>
        </w:rPr>
        <w:t>April</w:t>
      </w:r>
      <w:r w:rsidRPr="00255B6E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FF0B73">
        <w:rPr>
          <w:rFonts w:ascii="Times New Roman" w:hAnsi="Times New Roman" w:cs="Times New Roman"/>
          <w:b/>
          <w:sz w:val="24"/>
          <w:szCs w:val="24"/>
        </w:rPr>
        <w:t>2</w:t>
      </w:r>
      <w:r w:rsidR="00AB5053">
        <w:rPr>
          <w:rFonts w:ascii="Times New Roman" w:hAnsi="Times New Roman" w:cs="Times New Roman"/>
          <w:b/>
          <w:sz w:val="24"/>
          <w:szCs w:val="24"/>
        </w:rPr>
        <w:t>2</w:t>
      </w:r>
      <w:r w:rsidRPr="00255B6E">
        <w:rPr>
          <w:rFonts w:ascii="Times New Roman" w:hAnsi="Times New Roman" w:cs="Times New Roman"/>
          <w:b/>
          <w:sz w:val="24"/>
          <w:szCs w:val="24"/>
        </w:rPr>
        <w:t xml:space="preserve"> Board meeting. This meeting will be advertised in </w:t>
      </w:r>
      <w:r w:rsidR="00EC10E2">
        <w:rPr>
          <w:rFonts w:ascii="Times New Roman" w:hAnsi="Times New Roman" w:cs="Times New Roman"/>
          <w:b/>
          <w:sz w:val="24"/>
          <w:szCs w:val="24"/>
        </w:rPr>
        <w:t xml:space="preserve">early </w:t>
      </w:r>
      <w:r w:rsidRPr="00255B6E">
        <w:rPr>
          <w:rFonts w:ascii="Times New Roman" w:hAnsi="Times New Roman" w:cs="Times New Roman"/>
          <w:b/>
          <w:sz w:val="24"/>
          <w:szCs w:val="24"/>
        </w:rPr>
        <w:t>April 20</w:t>
      </w:r>
      <w:r w:rsidR="00FF0B73">
        <w:rPr>
          <w:rFonts w:ascii="Times New Roman" w:hAnsi="Times New Roman" w:cs="Times New Roman"/>
          <w:b/>
          <w:sz w:val="24"/>
          <w:szCs w:val="24"/>
        </w:rPr>
        <w:t>2</w:t>
      </w:r>
      <w:r w:rsidR="00AB5053">
        <w:rPr>
          <w:rFonts w:ascii="Times New Roman" w:hAnsi="Times New Roman" w:cs="Times New Roman"/>
          <w:b/>
          <w:sz w:val="24"/>
          <w:szCs w:val="24"/>
        </w:rPr>
        <w:t>2</w:t>
      </w:r>
      <w:r w:rsidRPr="00255B6E">
        <w:rPr>
          <w:rFonts w:ascii="Times New Roman" w:hAnsi="Times New Roman" w:cs="Times New Roman"/>
          <w:b/>
          <w:sz w:val="24"/>
          <w:szCs w:val="24"/>
        </w:rPr>
        <w:t>.</w:t>
      </w:r>
    </w:p>
    <w:p w14:paraId="5C976184" w14:textId="77777777" w:rsidR="007304A7" w:rsidRPr="00255B6E" w:rsidRDefault="007304A7">
      <w:pPr>
        <w:rPr>
          <w:rFonts w:ascii="Times New Roman" w:hAnsi="Times New Roman" w:cs="Times New Roman"/>
          <w:b/>
          <w:sz w:val="24"/>
          <w:szCs w:val="24"/>
        </w:rPr>
      </w:pPr>
    </w:p>
    <w:p w14:paraId="3684EFA7" w14:textId="2ABEA59C" w:rsidR="007304A7" w:rsidRPr="00255B6E" w:rsidRDefault="007304A7">
      <w:pPr>
        <w:rPr>
          <w:rFonts w:ascii="Times New Roman" w:hAnsi="Times New Roman" w:cs="Times New Roman"/>
          <w:b/>
          <w:sz w:val="24"/>
          <w:szCs w:val="24"/>
        </w:rPr>
      </w:pPr>
      <w:r w:rsidRPr="00255B6E">
        <w:rPr>
          <w:rFonts w:ascii="Times New Roman" w:hAnsi="Times New Roman" w:cs="Times New Roman"/>
          <w:b/>
          <w:sz w:val="24"/>
          <w:szCs w:val="24"/>
        </w:rPr>
        <w:t>The deadline for 20</w:t>
      </w:r>
      <w:r w:rsidR="00FF0B73">
        <w:rPr>
          <w:rFonts w:ascii="Times New Roman" w:hAnsi="Times New Roman" w:cs="Times New Roman"/>
          <w:b/>
          <w:sz w:val="24"/>
          <w:szCs w:val="24"/>
        </w:rPr>
        <w:t>2</w:t>
      </w:r>
      <w:r w:rsidR="00AB5053">
        <w:rPr>
          <w:rFonts w:ascii="Times New Roman" w:hAnsi="Times New Roman" w:cs="Times New Roman"/>
          <w:b/>
          <w:sz w:val="24"/>
          <w:szCs w:val="24"/>
        </w:rPr>
        <w:t>2</w:t>
      </w:r>
      <w:r w:rsidRPr="00255B6E">
        <w:rPr>
          <w:rFonts w:ascii="Times New Roman" w:hAnsi="Times New Roman" w:cs="Times New Roman"/>
          <w:b/>
          <w:sz w:val="24"/>
          <w:szCs w:val="24"/>
        </w:rPr>
        <w:t xml:space="preserve"> PAPO project applications is February </w:t>
      </w:r>
      <w:r w:rsidR="00A7687E">
        <w:rPr>
          <w:rFonts w:ascii="Times New Roman" w:hAnsi="Times New Roman" w:cs="Times New Roman"/>
          <w:b/>
          <w:sz w:val="24"/>
          <w:szCs w:val="24"/>
        </w:rPr>
        <w:t>28</w:t>
      </w:r>
      <w:r w:rsidRPr="00255B6E">
        <w:rPr>
          <w:rFonts w:ascii="Times New Roman" w:hAnsi="Times New Roman" w:cs="Times New Roman"/>
          <w:b/>
          <w:sz w:val="24"/>
          <w:szCs w:val="24"/>
        </w:rPr>
        <w:t>, 20</w:t>
      </w:r>
      <w:r w:rsidR="00FF0B73">
        <w:rPr>
          <w:rFonts w:ascii="Times New Roman" w:hAnsi="Times New Roman" w:cs="Times New Roman"/>
          <w:b/>
          <w:sz w:val="24"/>
          <w:szCs w:val="24"/>
        </w:rPr>
        <w:t>2</w:t>
      </w:r>
      <w:r w:rsidR="00AB5053">
        <w:rPr>
          <w:rFonts w:ascii="Times New Roman" w:hAnsi="Times New Roman" w:cs="Times New Roman"/>
          <w:b/>
          <w:sz w:val="24"/>
          <w:szCs w:val="24"/>
        </w:rPr>
        <w:t>2,</w:t>
      </w:r>
      <w:r w:rsidR="00EC10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55B6E">
        <w:rPr>
          <w:rFonts w:ascii="Times New Roman" w:hAnsi="Times New Roman" w:cs="Times New Roman"/>
          <w:b/>
          <w:sz w:val="24"/>
          <w:szCs w:val="24"/>
        </w:rPr>
        <w:t>by 4:30 pm for all applicants.</w:t>
      </w:r>
    </w:p>
    <w:p w14:paraId="24EAA652" w14:textId="77777777" w:rsidR="007304A7" w:rsidRPr="00255B6E" w:rsidRDefault="007304A7">
      <w:pPr>
        <w:rPr>
          <w:rFonts w:ascii="Times New Roman" w:hAnsi="Times New Roman" w:cs="Times New Roman"/>
          <w:b/>
          <w:sz w:val="24"/>
          <w:szCs w:val="24"/>
        </w:rPr>
      </w:pPr>
    </w:p>
    <w:p w14:paraId="58FB6AA9" w14:textId="6D8ED8A5" w:rsidR="007304A7" w:rsidRPr="00255B6E" w:rsidRDefault="007304A7">
      <w:pPr>
        <w:rPr>
          <w:rFonts w:ascii="Times New Roman" w:hAnsi="Times New Roman" w:cs="Times New Roman"/>
          <w:b/>
          <w:sz w:val="24"/>
          <w:szCs w:val="24"/>
        </w:rPr>
      </w:pPr>
      <w:r w:rsidRPr="00255B6E">
        <w:rPr>
          <w:rFonts w:ascii="Times New Roman" w:hAnsi="Times New Roman" w:cs="Times New Roman"/>
          <w:b/>
          <w:sz w:val="24"/>
          <w:szCs w:val="24"/>
        </w:rPr>
        <w:t>PAPO project applications must be submitted electronically.</w:t>
      </w:r>
      <w:r w:rsidR="009C2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55B6E">
        <w:rPr>
          <w:rFonts w:ascii="Times New Roman" w:hAnsi="Times New Roman" w:cs="Times New Roman"/>
          <w:b/>
          <w:sz w:val="24"/>
          <w:szCs w:val="24"/>
        </w:rPr>
        <w:t xml:space="preserve"> To submit your application, for further information, or if you are unable to submit your application electronically, please contact </w:t>
      </w:r>
      <w:r w:rsidR="00AB5053">
        <w:rPr>
          <w:rFonts w:ascii="Times New Roman" w:hAnsi="Times New Roman" w:cs="Times New Roman"/>
          <w:b/>
          <w:sz w:val="24"/>
          <w:szCs w:val="24"/>
        </w:rPr>
        <w:t>Erica Husse</w:t>
      </w:r>
      <w:r w:rsidR="00255B6E" w:rsidRPr="00255B6E">
        <w:rPr>
          <w:rFonts w:ascii="Times New Roman" w:hAnsi="Times New Roman" w:cs="Times New Roman"/>
          <w:b/>
          <w:sz w:val="24"/>
          <w:szCs w:val="24"/>
        </w:rPr>
        <w:t xml:space="preserve">, JIO/PAPO Coordinator, at: </w:t>
      </w:r>
      <w:hyperlink r:id="rId6" w:history="1">
        <w:r w:rsidR="00AB5053" w:rsidRPr="005575D8">
          <w:rPr>
            <w:rStyle w:val="Hyperlink"/>
            <w:rFonts w:ascii="Times New Roman" w:hAnsi="Times New Roman" w:cs="Times New Roman"/>
            <w:b/>
            <w:sz w:val="24"/>
            <w:szCs w:val="24"/>
          </w:rPr>
          <w:t>ehusse@blm.gov</w:t>
        </w:r>
      </w:hyperlink>
      <w:r w:rsidR="00255B6E" w:rsidRPr="00255B6E">
        <w:rPr>
          <w:rFonts w:ascii="Times New Roman" w:hAnsi="Times New Roman" w:cs="Times New Roman"/>
          <w:b/>
          <w:sz w:val="24"/>
          <w:szCs w:val="24"/>
        </w:rPr>
        <w:t xml:space="preserve"> by phone at (307) </w:t>
      </w:r>
      <w:r w:rsidR="00AB5053">
        <w:rPr>
          <w:rFonts w:ascii="Times New Roman" w:hAnsi="Times New Roman" w:cs="Times New Roman"/>
          <w:b/>
          <w:sz w:val="24"/>
          <w:szCs w:val="24"/>
        </w:rPr>
        <w:t>352</w:t>
      </w:r>
      <w:r w:rsidR="00255B6E" w:rsidRPr="00255B6E">
        <w:rPr>
          <w:rFonts w:ascii="Times New Roman" w:hAnsi="Times New Roman" w:cs="Times New Roman"/>
          <w:b/>
          <w:sz w:val="24"/>
          <w:szCs w:val="24"/>
        </w:rPr>
        <w:t>-</w:t>
      </w:r>
      <w:r w:rsidR="00AB5053">
        <w:rPr>
          <w:rFonts w:ascii="Times New Roman" w:hAnsi="Times New Roman" w:cs="Times New Roman"/>
          <w:b/>
          <w:sz w:val="24"/>
          <w:szCs w:val="24"/>
        </w:rPr>
        <w:t>0227</w:t>
      </w:r>
      <w:r w:rsidR="00255B6E" w:rsidRPr="00255B6E">
        <w:rPr>
          <w:rFonts w:ascii="Times New Roman" w:hAnsi="Times New Roman" w:cs="Times New Roman"/>
          <w:b/>
          <w:sz w:val="24"/>
          <w:szCs w:val="24"/>
        </w:rPr>
        <w:t>.</w:t>
      </w:r>
    </w:p>
    <w:p w14:paraId="4037AB30" w14:textId="77777777" w:rsidR="00255B6E" w:rsidRPr="00255B6E" w:rsidRDefault="00255B6E">
      <w:pPr>
        <w:rPr>
          <w:rFonts w:ascii="Times New Roman" w:hAnsi="Times New Roman" w:cs="Times New Roman"/>
          <w:b/>
          <w:sz w:val="24"/>
          <w:szCs w:val="24"/>
        </w:rPr>
      </w:pPr>
    </w:p>
    <w:p w14:paraId="32AF2974" w14:textId="7AC18F23" w:rsidR="00FE211D" w:rsidRPr="00FE211D" w:rsidRDefault="00255B6E">
      <w:pPr>
        <w:rPr>
          <w:rFonts w:ascii="Times New Roman" w:hAnsi="Times New Roman" w:cs="Times New Roman"/>
          <w:sz w:val="28"/>
          <w:szCs w:val="28"/>
        </w:rPr>
      </w:pPr>
      <w:r w:rsidRPr="00255B6E">
        <w:rPr>
          <w:rFonts w:ascii="Times New Roman" w:hAnsi="Times New Roman" w:cs="Times New Roman"/>
          <w:b/>
          <w:sz w:val="24"/>
          <w:szCs w:val="24"/>
        </w:rPr>
        <w:t>The PAPO thank</w:t>
      </w:r>
      <w:r w:rsidR="00BA0259">
        <w:rPr>
          <w:rFonts w:ascii="Times New Roman" w:hAnsi="Times New Roman" w:cs="Times New Roman"/>
          <w:b/>
          <w:sz w:val="24"/>
          <w:szCs w:val="24"/>
        </w:rPr>
        <w:t>s</w:t>
      </w:r>
      <w:r w:rsidRPr="00255B6E">
        <w:rPr>
          <w:rFonts w:ascii="Times New Roman" w:hAnsi="Times New Roman" w:cs="Times New Roman"/>
          <w:b/>
          <w:sz w:val="24"/>
          <w:szCs w:val="24"/>
        </w:rPr>
        <w:t xml:space="preserve"> you for your interest and 20</w:t>
      </w:r>
      <w:r w:rsidR="00FF0B73">
        <w:rPr>
          <w:rFonts w:ascii="Times New Roman" w:hAnsi="Times New Roman" w:cs="Times New Roman"/>
          <w:b/>
          <w:sz w:val="24"/>
          <w:szCs w:val="24"/>
        </w:rPr>
        <w:t>2</w:t>
      </w:r>
      <w:r w:rsidR="00AB5053">
        <w:rPr>
          <w:rFonts w:ascii="Times New Roman" w:hAnsi="Times New Roman" w:cs="Times New Roman"/>
          <w:b/>
          <w:sz w:val="24"/>
          <w:szCs w:val="24"/>
        </w:rPr>
        <w:t>2</w:t>
      </w:r>
      <w:r w:rsidRPr="00255B6E">
        <w:rPr>
          <w:rFonts w:ascii="Times New Roman" w:hAnsi="Times New Roman" w:cs="Times New Roman"/>
          <w:b/>
          <w:sz w:val="24"/>
          <w:szCs w:val="24"/>
        </w:rPr>
        <w:t xml:space="preserve"> project application submittal!</w:t>
      </w:r>
    </w:p>
    <w:sectPr w:rsidR="00FE211D" w:rsidRPr="00FE211D" w:rsidSect="00837B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080" w:bottom="1440" w:left="1080" w:header="540" w:footer="54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F5CC4" w14:textId="77777777" w:rsidR="00D80D6D" w:rsidRDefault="00D80D6D" w:rsidP="003C117C">
      <w:r>
        <w:separator/>
      </w:r>
    </w:p>
  </w:endnote>
  <w:endnote w:type="continuationSeparator" w:id="0">
    <w:p w14:paraId="592E2013" w14:textId="77777777" w:rsidR="00D80D6D" w:rsidRDefault="00D80D6D" w:rsidP="003C1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4D939" w14:textId="77777777" w:rsidR="00BE3690" w:rsidRDefault="00BE36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FC0F2" w14:textId="77777777" w:rsidR="00BE3690" w:rsidRDefault="00BE36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D9034" w14:textId="77777777" w:rsidR="00D80D6D" w:rsidRDefault="00D80D6D" w:rsidP="00EE21D1">
    <w:pPr>
      <w:pStyle w:val="Footer"/>
      <w:ind w:left="1980"/>
    </w:pPr>
    <w:r>
      <w:rPr>
        <w:noProof/>
      </w:rPr>
      <w:drawing>
        <wp:inline distT="0" distB="0" distL="0" distR="0" wp14:anchorId="76AE6CCD" wp14:editId="1C90F43A">
          <wp:extent cx="3661394" cy="697992"/>
          <wp:effectExtent l="0" t="0" r="0" b="6985"/>
          <wp:docPr id="4" name="Picture 3" descr="Logos for BLM, Wyoming DEQ, Wyoming Game and Fish, and Wyoming Dept of Agriculture" title="Log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61394" cy="6979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618E4" w14:textId="77777777" w:rsidR="00D80D6D" w:rsidRDefault="00D80D6D" w:rsidP="003C117C">
      <w:r>
        <w:separator/>
      </w:r>
    </w:p>
  </w:footnote>
  <w:footnote w:type="continuationSeparator" w:id="0">
    <w:p w14:paraId="34DE14C2" w14:textId="77777777" w:rsidR="00D80D6D" w:rsidRDefault="00D80D6D" w:rsidP="003C11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B581D" w14:textId="77777777" w:rsidR="00BE3690" w:rsidRDefault="00BE36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38620" w14:textId="77777777" w:rsidR="00BE3690" w:rsidRDefault="00BE369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0CA9D" w14:textId="77777777" w:rsidR="00D80D6D" w:rsidRDefault="00D80D6D">
    <w:pPr>
      <w:pStyle w:val="Header"/>
    </w:pPr>
    <w:r>
      <w:rPr>
        <w:noProof/>
      </w:rPr>
      <w:drawing>
        <wp:inline distT="0" distB="0" distL="0" distR="0" wp14:anchorId="5387954F" wp14:editId="1377D18B">
          <wp:extent cx="6400800" cy="935990"/>
          <wp:effectExtent l="0" t="0" r="0" b="0"/>
          <wp:docPr id="1" name="Picture 0" descr="NewJIO-PAPO_letterhead.jpg" title="JIO/PAPO Letter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JOI-PAPO_letterhead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00800" cy="9359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17C"/>
    <w:rsid w:val="00072158"/>
    <w:rsid w:val="000C70EB"/>
    <w:rsid w:val="00137C29"/>
    <w:rsid w:val="001840C9"/>
    <w:rsid w:val="001B110A"/>
    <w:rsid w:val="001F47CB"/>
    <w:rsid w:val="00255B6E"/>
    <w:rsid w:val="00360E07"/>
    <w:rsid w:val="003925BD"/>
    <w:rsid w:val="003C117C"/>
    <w:rsid w:val="004F4BDF"/>
    <w:rsid w:val="00507990"/>
    <w:rsid w:val="005D0FF4"/>
    <w:rsid w:val="00626F57"/>
    <w:rsid w:val="006C7204"/>
    <w:rsid w:val="007304A7"/>
    <w:rsid w:val="007450F0"/>
    <w:rsid w:val="00766C46"/>
    <w:rsid w:val="00776AE0"/>
    <w:rsid w:val="00784AAD"/>
    <w:rsid w:val="00837BD1"/>
    <w:rsid w:val="00847227"/>
    <w:rsid w:val="00891B1E"/>
    <w:rsid w:val="00916768"/>
    <w:rsid w:val="009701D3"/>
    <w:rsid w:val="00993328"/>
    <w:rsid w:val="009C23B1"/>
    <w:rsid w:val="00A0500E"/>
    <w:rsid w:val="00A36057"/>
    <w:rsid w:val="00A7687E"/>
    <w:rsid w:val="00AA03F4"/>
    <w:rsid w:val="00AB5053"/>
    <w:rsid w:val="00BA0259"/>
    <w:rsid w:val="00BE29CA"/>
    <w:rsid w:val="00BE3690"/>
    <w:rsid w:val="00BF2B05"/>
    <w:rsid w:val="00C124EB"/>
    <w:rsid w:val="00C420BA"/>
    <w:rsid w:val="00D31842"/>
    <w:rsid w:val="00D54CA1"/>
    <w:rsid w:val="00D80D6D"/>
    <w:rsid w:val="00DE75BD"/>
    <w:rsid w:val="00E560CF"/>
    <w:rsid w:val="00E65339"/>
    <w:rsid w:val="00EC10E2"/>
    <w:rsid w:val="00EE21D1"/>
    <w:rsid w:val="00F52E60"/>
    <w:rsid w:val="00FE211D"/>
    <w:rsid w:val="00FF0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20B7C63C"/>
  <w15:docId w15:val="{C304938B-CF25-45BE-9FAC-3FC88B252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0E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A0500E"/>
    <w:pPr>
      <w:framePr w:w="7920" w:h="1980" w:hRule="exact" w:hSpace="180" w:wrap="auto" w:hAnchor="page" w:xAlign="center" w:yAlign="bottom"/>
      <w:ind w:left="2880"/>
    </w:pPr>
    <w:rPr>
      <w:rFonts w:ascii="Arial" w:eastAsiaTheme="majorEastAsia" w:hAnsi="Arial" w:cstheme="majorBidi"/>
      <w:b/>
      <w:sz w:val="32"/>
      <w:szCs w:val="24"/>
    </w:rPr>
  </w:style>
  <w:style w:type="paragraph" w:styleId="Header">
    <w:name w:val="header"/>
    <w:basedOn w:val="Normal"/>
    <w:link w:val="HeaderChar"/>
    <w:uiPriority w:val="99"/>
    <w:unhideWhenUsed/>
    <w:rsid w:val="003C11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117C"/>
  </w:style>
  <w:style w:type="paragraph" w:styleId="Footer">
    <w:name w:val="footer"/>
    <w:basedOn w:val="Normal"/>
    <w:link w:val="FooterChar"/>
    <w:uiPriority w:val="99"/>
    <w:unhideWhenUsed/>
    <w:rsid w:val="003C11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117C"/>
  </w:style>
  <w:style w:type="paragraph" w:styleId="BalloonText">
    <w:name w:val="Balloon Text"/>
    <w:basedOn w:val="Normal"/>
    <w:link w:val="BalloonTextChar"/>
    <w:uiPriority w:val="99"/>
    <w:semiHidden/>
    <w:unhideWhenUsed/>
    <w:rsid w:val="003C11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117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80D6D"/>
  </w:style>
  <w:style w:type="character" w:styleId="Hyperlink">
    <w:name w:val="Hyperlink"/>
    <w:basedOn w:val="DefaultParagraphFont"/>
    <w:uiPriority w:val="99"/>
    <w:unhideWhenUsed/>
    <w:rsid w:val="00D80D6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50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husse@blm.gov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Bureau of Land Management</Company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Sheri K Morris</dc:creator>
  <cp:lastModifiedBy>Hoover, Patricia (Tracy)</cp:lastModifiedBy>
  <cp:revision>5</cp:revision>
  <cp:lastPrinted>2012-01-05T16:46:00Z</cp:lastPrinted>
  <dcterms:created xsi:type="dcterms:W3CDTF">2020-12-11T17:51:00Z</dcterms:created>
  <dcterms:modified xsi:type="dcterms:W3CDTF">2022-01-27T18:20:00Z</dcterms:modified>
</cp:coreProperties>
</file>